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090BA" w14:textId="158985D7" w:rsidR="004B514E" w:rsidRDefault="004B514E" w:rsidP="00F1367C">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#122</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0B3E1E" w:rsidRPr="000B3E1E">
        <w:rPr>
          <w:b/>
          <w:i/>
          <w:noProof/>
          <w:sz w:val="28"/>
          <w:lang w:eastAsia="zh-CN"/>
        </w:rPr>
        <w:t>R2-2304845</w:t>
      </w:r>
      <w:r w:rsidRPr="00E13F3D">
        <w:rPr>
          <w:b/>
          <w:i/>
          <w:noProof/>
          <w:sz w:val="28"/>
        </w:rPr>
        <w:t xml:space="preserve"> </w:t>
      </w:r>
      <w:r>
        <w:rPr>
          <w:b/>
          <w:i/>
          <w:noProof/>
          <w:sz w:val="28"/>
        </w:rPr>
        <w:fldChar w:fldCharType="end"/>
      </w:r>
    </w:p>
    <w:p w14:paraId="3BDD15B3" w14:textId="16C0EDE9" w:rsidR="004B514E" w:rsidRPr="0071063B" w:rsidRDefault="004B514E" w:rsidP="004B514E">
      <w:pPr>
        <w:spacing w:after="120" w:line="259" w:lineRule="auto"/>
        <w:outlineLvl w:val="0"/>
        <w:rPr>
          <w:rFonts w:ascii="Arial" w:eastAsia="Malgun Gothic" w:hAnsi="Arial"/>
          <w:b/>
          <w:sz w:val="24"/>
        </w:rPr>
      </w:pPr>
      <w:r w:rsidRPr="003D340A">
        <w:rPr>
          <w:rFonts w:ascii="Arial" w:eastAsia="Times New Roman" w:hAnsi="Arial" w:cs="Arial"/>
          <w:b/>
          <w:sz w:val="24"/>
          <w:szCs w:val="24"/>
        </w:rPr>
        <w:t>Incheon, Korea</w:t>
      </w:r>
      <w:r>
        <w:rPr>
          <w:rFonts w:ascii="Arial" w:eastAsia="Times New Roman" w:hAnsi="Arial" w:cs="Arial"/>
          <w:b/>
          <w:sz w:val="24"/>
          <w:szCs w:val="24"/>
        </w:rPr>
        <w:t>, 22</w:t>
      </w:r>
      <w:r w:rsidR="000B3E1E" w:rsidRPr="000B3E1E">
        <w:rPr>
          <w:rFonts w:ascii="Arial" w:eastAsia="Times New Roman" w:hAnsi="Arial" w:cs="Arial"/>
          <w:b/>
          <w:sz w:val="24"/>
          <w:szCs w:val="24"/>
          <w:vertAlign w:val="superscript"/>
        </w:rPr>
        <w:t>nd</w:t>
      </w:r>
      <w:r w:rsidRPr="00E33D4A">
        <w:rPr>
          <w:rFonts w:ascii="Arial" w:eastAsia="Times New Roman" w:hAnsi="Arial" w:cs="Arial"/>
          <w:b/>
          <w:sz w:val="24"/>
          <w:szCs w:val="24"/>
        </w:rPr>
        <w:t xml:space="preserve"> – 26</w:t>
      </w:r>
      <w:r w:rsidRPr="000B3E1E">
        <w:rPr>
          <w:rFonts w:ascii="Arial" w:eastAsia="Times New Roman" w:hAnsi="Arial" w:cs="Arial"/>
          <w:b/>
          <w:sz w:val="24"/>
          <w:szCs w:val="24"/>
        </w:rPr>
        <w:t>th</w:t>
      </w:r>
      <w:r w:rsidRPr="00E33D4A">
        <w:rPr>
          <w:rFonts w:ascii="Arial" w:eastAsia="Times New Roman" w:hAnsi="Arial" w:cs="Arial"/>
          <w:b/>
          <w:sz w:val="24"/>
          <w:szCs w:val="24"/>
        </w:rPr>
        <w:t xml:space="preserve"> </w:t>
      </w:r>
      <w:r w:rsidRPr="003D340A">
        <w:rPr>
          <w:rFonts w:ascii="Arial" w:eastAsia="Times New Roman" w:hAnsi="Arial" w:cs="Arial"/>
          <w:b/>
          <w:sz w:val="24"/>
          <w:szCs w:val="24"/>
        </w:rPr>
        <w:t>May</w:t>
      </w:r>
      <w:r w:rsidRPr="00557614">
        <w:rPr>
          <w:rFonts w:ascii="Arial" w:eastAsia="Times New Roman" w:hAnsi="Arial" w:cs="Arial"/>
          <w:b/>
          <w:sz w:val="24"/>
          <w:szCs w:val="24"/>
        </w:rPr>
        <w:t>, 202</w:t>
      </w:r>
      <w:r>
        <w:rPr>
          <w:rFonts w:ascii="Arial" w:eastAsia="Times New Roman" w:hAnsi="Arial" w:cs="Arial"/>
          <w:b/>
          <w:sz w:val="24"/>
          <w:szCs w:val="24"/>
        </w:rPr>
        <w:t>3</w:t>
      </w:r>
      <w: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BACFC"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w:t>
            </w:r>
            <w:r w:rsidR="005E0392">
              <w:rPr>
                <w:b/>
                <w:noProof/>
                <w:sz w:val="28"/>
                <w:lang w:eastAsia="zh-CN"/>
              </w:rPr>
              <w:t>2</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1CB1C" w:rsidR="001E41F3" w:rsidRPr="005B5477" w:rsidRDefault="000B3E1E" w:rsidP="005B5477">
            <w:pPr>
              <w:pStyle w:val="CRCoverPage"/>
              <w:spacing w:after="0"/>
              <w:jc w:val="center"/>
              <w:rPr>
                <w:b/>
                <w:noProof/>
                <w:sz w:val="28"/>
                <w:szCs w:val="28"/>
              </w:rPr>
            </w:pPr>
            <w:r w:rsidRPr="000B3E1E">
              <w:rPr>
                <w:b/>
                <w:noProof/>
                <w:sz w:val="28"/>
                <w:szCs w:val="28"/>
              </w:rPr>
              <w:t>1615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41A1" w:rsidR="001E41F3" w:rsidRPr="00FD5BB5" w:rsidRDefault="00AC236A" w:rsidP="00E13F3D">
            <w:pPr>
              <w:pStyle w:val="CRCoverPage"/>
              <w:spacing w:after="0"/>
              <w:jc w:val="center"/>
              <w:rPr>
                <w:b/>
                <w:noProof/>
              </w:rPr>
            </w:pPr>
            <w:r w:rsidRPr="00FD5BB5">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DAD9" w:rsidR="001E41F3" w:rsidRPr="00410371" w:rsidRDefault="00CC5E6E">
            <w:pPr>
              <w:pStyle w:val="CRCoverPage"/>
              <w:spacing w:after="0"/>
              <w:jc w:val="center"/>
              <w:rPr>
                <w:noProof/>
                <w:sz w:val="28"/>
                <w:lang w:eastAsia="zh-CN"/>
              </w:rPr>
            </w:pPr>
            <w:r>
              <w:rPr>
                <w:b/>
                <w:noProof/>
                <w:sz w:val="28"/>
                <w:lang w:eastAsia="zh-CN"/>
              </w:rPr>
              <w:t>17.</w:t>
            </w:r>
            <w:r w:rsidR="00F76A13">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B0C5E"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E26E2" w:rsidR="001E41F3" w:rsidRDefault="00AA08CE">
            <w:pPr>
              <w:pStyle w:val="CRCoverPage"/>
              <w:spacing w:after="0"/>
              <w:ind w:left="100"/>
              <w:rPr>
                <w:noProof/>
              </w:rPr>
            </w:pPr>
            <w:r>
              <w:t>Correction</w:t>
            </w:r>
            <w:r w:rsidR="003B6153" w:rsidRPr="003408B8">
              <w:t xml:space="preserve"> </w:t>
            </w:r>
            <w:r w:rsidR="003408B8" w:rsidRPr="003408B8">
              <w:t>on 38.3</w:t>
            </w:r>
            <w:r w:rsidR="00184238">
              <w:t>2</w:t>
            </w:r>
            <w:r w:rsidR="003408B8" w:rsidRPr="003408B8">
              <w:t>1</w:t>
            </w:r>
            <w:r w:rsidR="00483851">
              <w:t xml:space="preserve"> for SL </w:t>
            </w:r>
            <w:r w:rsidR="00FB326B">
              <w:t>e</w:t>
            </w:r>
            <w:r w:rsidR="00483851">
              <w:t>nhancement</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FA413" w:rsidR="001E41F3" w:rsidRDefault="00FB326B">
            <w:pPr>
              <w:pStyle w:val="CRCoverPage"/>
              <w:spacing w:after="0"/>
              <w:ind w:left="100"/>
              <w:rPr>
                <w:noProof/>
              </w:rPr>
            </w:pPr>
            <w:r w:rsidRPr="00FB326B">
              <w:rPr>
                <w:lang w:val="sv-SE"/>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A8B4E" w:rsidR="001E41F3" w:rsidRDefault="000527B2">
            <w:pPr>
              <w:pStyle w:val="CRCoverPage"/>
              <w:spacing w:after="0"/>
              <w:ind w:left="100"/>
              <w:rPr>
                <w:noProof/>
              </w:rPr>
            </w:pPr>
            <w:r>
              <w:t>202</w:t>
            </w:r>
            <w:r w:rsidR="00CD7AC0">
              <w:t>3</w:t>
            </w:r>
            <w:r>
              <w:t>-</w:t>
            </w:r>
            <w:r w:rsidR="00CD7AC0">
              <w:t>0</w:t>
            </w:r>
            <w:r w:rsidR="004B514E">
              <w:t>5</w:t>
            </w:r>
            <w:r>
              <w:t>-</w:t>
            </w:r>
            <w:r w:rsidR="004B514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1404E" w14:textId="15EB97F8" w:rsidR="00E100C0" w:rsidRDefault="00FB326B" w:rsidP="00FF7F4F">
            <w:pPr>
              <w:pStyle w:val="CRCoverPage"/>
              <w:spacing w:after="0"/>
              <w:ind w:left="100"/>
              <w:rPr>
                <w:noProof/>
                <w:lang w:eastAsia="zh-CN"/>
              </w:rPr>
            </w:pPr>
            <w:r>
              <w:rPr>
                <w:noProof/>
                <w:lang w:eastAsia="zh-CN"/>
              </w:rPr>
              <w:t>In RAN2#121 meeting, i</w:t>
            </w:r>
            <w:r w:rsidR="00FF7F4F">
              <w:rPr>
                <w:noProof/>
                <w:lang w:eastAsia="zh-CN"/>
              </w:rPr>
              <w:t xml:space="preserve">t was agreed to </w:t>
            </w:r>
            <w:r w:rsidRPr="00FB326B">
              <w:rPr>
                <w:noProof/>
                <w:lang w:eastAsia="zh-CN"/>
              </w:rPr>
              <w:t xml:space="preserve">add the transmission of UC-based DCR message case for the use of the </w:t>
            </w:r>
            <w:r w:rsidRPr="00AF4A32">
              <w:rPr>
                <w:i/>
                <w:noProof/>
                <w:lang w:eastAsia="zh-CN"/>
              </w:rPr>
              <w:t>sl-drx-StartOffset</w:t>
            </w:r>
            <w:r w:rsidRPr="00FB326B">
              <w:rPr>
                <w:noProof/>
                <w:lang w:eastAsia="zh-CN"/>
              </w:rPr>
              <w:t xml:space="preserve"> and </w:t>
            </w:r>
            <w:r w:rsidRPr="00AF4A32">
              <w:rPr>
                <w:i/>
                <w:noProof/>
                <w:lang w:eastAsia="zh-CN"/>
              </w:rPr>
              <w:t>sl-drx-SlotOffset</w:t>
            </w:r>
            <w:r w:rsidRPr="00FB326B">
              <w:rPr>
                <w:noProof/>
                <w:lang w:eastAsia="zh-CN"/>
              </w:rPr>
              <w:t xml:space="preserve"> equation</w:t>
            </w:r>
            <w:r w:rsidR="00AF4A32">
              <w:rPr>
                <w:noProof/>
                <w:lang w:eastAsia="zh-CN"/>
              </w:rPr>
              <w:t>s</w:t>
            </w:r>
            <w:r w:rsidR="00FF7F4F">
              <w:rPr>
                <w:noProof/>
                <w:lang w:eastAsia="zh-CN"/>
              </w:rPr>
              <w:t xml:space="preserve">. </w:t>
            </w:r>
          </w:p>
          <w:p w14:paraId="1E591F10" w14:textId="77777777" w:rsidR="006278FF" w:rsidRDefault="001C01D9" w:rsidP="00A66E1D">
            <w:pPr>
              <w:pStyle w:val="CRCoverPage"/>
              <w:spacing w:after="0"/>
              <w:ind w:left="100"/>
              <w:rPr>
                <w:noProof/>
                <w:lang w:eastAsia="zh-CN"/>
              </w:rPr>
            </w:pPr>
            <w:r w:rsidRPr="001C01D9">
              <w:rPr>
                <w:noProof/>
                <w:lang w:eastAsia="zh-CN"/>
              </w:rPr>
              <w:t xml:space="preserve">However, default CG/BC DRX configuration is </w:t>
            </w:r>
            <w:r w:rsidR="00DD1B03">
              <w:rPr>
                <w:noProof/>
                <w:lang w:eastAsia="zh-CN"/>
              </w:rPr>
              <w:t xml:space="preserve">also </w:t>
            </w:r>
            <w:r w:rsidRPr="001C01D9">
              <w:rPr>
                <w:noProof/>
                <w:lang w:eastAsia="zh-CN"/>
              </w:rPr>
              <w:t xml:space="preserve">used for discovery message, </w:t>
            </w:r>
            <w:r w:rsidR="00DD1B03">
              <w:rPr>
                <w:noProof/>
                <w:lang w:eastAsia="zh-CN"/>
              </w:rPr>
              <w:t>and the cast type of discovey message is not indicated by upper layes, but is specified as broadcast in current TS 38.321.</w:t>
            </w:r>
          </w:p>
          <w:p w14:paraId="708AA7DE" w14:textId="22C1C0DC" w:rsidR="00DD1B03" w:rsidRPr="00C911F5" w:rsidRDefault="00DD1B03" w:rsidP="00A66E1D">
            <w:pPr>
              <w:pStyle w:val="CRCoverPage"/>
              <w:spacing w:after="0"/>
              <w:ind w:left="100"/>
              <w:rPr>
                <w:noProof/>
                <w:lang w:eastAsia="zh-CN"/>
              </w:rPr>
            </w:pPr>
            <w:r>
              <w:rPr>
                <w:rFonts w:hint="eastAsia"/>
                <w:noProof/>
                <w:lang w:eastAsia="zh-CN"/>
              </w:rPr>
              <w:t>T</w:t>
            </w:r>
            <w:r>
              <w:rPr>
                <w:noProof/>
                <w:lang w:eastAsia="zh-CN"/>
              </w:rPr>
              <w:t xml:space="preserve">hus, using </w:t>
            </w:r>
            <w:r>
              <w:rPr>
                <w:rFonts w:cs="Arial"/>
                <w:lang w:eastAsia="ko-KR"/>
              </w:rPr>
              <w:t>the</w:t>
            </w:r>
            <w:r>
              <w:rPr>
                <w:lang w:eastAsia="ko-KR"/>
              </w:rPr>
              <w:t xml:space="preserve"> </w:t>
            </w:r>
            <w:r>
              <w:rPr>
                <w:i/>
                <w:iCs/>
                <w:lang w:eastAsia="ko-KR"/>
              </w:rPr>
              <w:t>sl-drx-StartOffset</w:t>
            </w:r>
            <w:r>
              <w:rPr>
                <w:lang w:eastAsia="ko-KR"/>
              </w:rPr>
              <w:t xml:space="preserve"> and </w:t>
            </w:r>
            <w:r>
              <w:rPr>
                <w:i/>
                <w:iCs/>
                <w:lang w:eastAsia="ko-KR"/>
              </w:rPr>
              <w:t>sl-drx-SlotOffset</w:t>
            </w:r>
            <w:r>
              <w:rPr>
                <w:rFonts w:cs="Arial"/>
                <w:lang w:eastAsia="zh-CN"/>
              </w:rPr>
              <w:t xml:space="preserve"> equations for discovery message should be considered also.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DC7B3" w14:textId="3D8392AD" w:rsidR="00E321A9" w:rsidRDefault="00F40B37" w:rsidP="00FF7F4F">
            <w:pPr>
              <w:pStyle w:val="CRCoverPage"/>
              <w:spacing w:after="0"/>
              <w:ind w:left="100"/>
              <w:rPr>
                <w:noProof/>
                <w:lang w:eastAsia="zh-CN"/>
              </w:rPr>
            </w:pPr>
            <w:r>
              <w:rPr>
                <w:rFonts w:cs="Arial"/>
                <w:lang w:eastAsia="zh-CN"/>
              </w:rPr>
              <w:t xml:space="preserve">In subclause 5.28.2, add the transmission of </w:t>
            </w:r>
            <w:r w:rsidR="00D41EAC">
              <w:rPr>
                <w:rFonts w:cs="Arial"/>
                <w:lang w:eastAsia="zh-CN"/>
              </w:rPr>
              <w:t xml:space="preserve">discovery </w:t>
            </w:r>
            <w:r>
              <w:rPr>
                <w:rFonts w:cs="Arial"/>
                <w:lang w:eastAsia="zh-CN"/>
              </w:rPr>
              <w:t>message case for the use of</w:t>
            </w:r>
            <w:r>
              <w:rPr>
                <w:rFonts w:cs="Arial"/>
                <w:lang w:eastAsia="ko-KR"/>
              </w:rPr>
              <w:t xml:space="preserve"> the</w:t>
            </w:r>
            <w:r>
              <w:rPr>
                <w:lang w:eastAsia="ko-KR"/>
              </w:rPr>
              <w:t xml:space="preserve"> </w:t>
            </w:r>
            <w:r>
              <w:rPr>
                <w:i/>
                <w:iCs/>
                <w:lang w:eastAsia="ko-KR"/>
              </w:rPr>
              <w:t>sl-drx-StartOffset</w:t>
            </w:r>
            <w:r>
              <w:rPr>
                <w:lang w:eastAsia="ko-KR"/>
              </w:rPr>
              <w:t xml:space="preserve"> and </w:t>
            </w:r>
            <w:r>
              <w:rPr>
                <w:i/>
                <w:iCs/>
                <w:lang w:eastAsia="ko-KR"/>
              </w:rPr>
              <w:t>sl-drx-SlotOffset</w:t>
            </w:r>
            <w:r>
              <w:rPr>
                <w:rFonts w:cs="Arial"/>
                <w:lang w:eastAsia="zh-CN"/>
              </w:rPr>
              <w:t xml:space="preserve"> equation</w:t>
            </w:r>
            <w:r w:rsidR="00AF4A32">
              <w:rPr>
                <w:rFonts w:cs="Arial"/>
                <w:lang w:eastAsia="zh-CN"/>
              </w:rPr>
              <w:t>s</w:t>
            </w:r>
            <w:r>
              <w:rPr>
                <w:lang w:eastAsia="zh-CN"/>
              </w:rPr>
              <w:t>.</w:t>
            </w:r>
          </w:p>
          <w:p w14:paraId="5EF26021" w14:textId="77777777" w:rsidR="00A7414B" w:rsidRPr="00E321A9" w:rsidRDefault="00A7414B" w:rsidP="00A7414B">
            <w:pPr>
              <w:spacing w:after="0"/>
              <w:ind w:left="102"/>
              <w:rPr>
                <w:rFonts w:ascii="Arial" w:hAnsi="Arial"/>
                <w:noProof/>
                <w:lang w:eastAsia="zh-CN"/>
              </w:rPr>
            </w:pPr>
          </w:p>
          <w:p w14:paraId="0D6F90F8" w14:textId="77777777" w:rsidR="00025ACD" w:rsidRDefault="00025ACD" w:rsidP="00025ACD">
            <w:pPr>
              <w:pStyle w:val="CRCoverPage"/>
              <w:spacing w:afterLines="50"/>
              <w:ind w:left="102"/>
              <w:rPr>
                <w:b/>
                <w:noProof/>
                <w:sz w:val="21"/>
                <w:lang w:eastAsia="zh-CN"/>
              </w:rPr>
            </w:pPr>
            <w:r>
              <w:rPr>
                <w:b/>
                <w:noProof/>
                <w:sz w:val="21"/>
                <w:lang w:eastAsia="zh-CN"/>
              </w:rPr>
              <w:t>Impact analysis</w:t>
            </w:r>
          </w:p>
          <w:p w14:paraId="0C1930DF" w14:textId="77777777" w:rsidR="00025ACD" w:rsidRDefault="00025ACD" w:rsidP="00025ACD">
            <w:pPr>
              <w:pStyle w:val="CRCoverPage"/>
              <w:spacing w:afterLines="50"/>
              <w:ind w:left="102"/>
              <w:rPr>
                <w:b/>
                <w:noProof/>
                <w:u w:val="single"/>
                <w:lang w:eastAsia="zh-CN"/>
              </w:rPr>
            </w:pPr>
            <w:r>
              <w:rPr>
                <w:b/>
                <w:noProof/>
                <w:u w:val="single"/>
                <w:lang w:eastAsia="zh-CN"/>
              </w:rPr>
              <w:t>Impacted 5G architecture options:</w:t>
            </w:r>
          </w:p>
          <w:p w14:paraId="3D748605" w14:textId="77777777" w:rsidR="00025ACD" w:rsidRPr="00AA08CE" w:rsidRDefault="00025ACD" w:rsidP="00025ACD">
            <w:pPr>
              <w:pStyle w:val="CRCoverPage"/>
              <w:spacing w:afterLines="50"/>
              <w:ind w:left="102"/>
              <w:rPr>
                <w:noProof/>
                <w:lang w:val="en-US" w:eastAsia="zh-CN"/>
              </w:rPr>
            </w:pPr>
            <w:r w:rsidRPr="00AA08CE">
              <w:rPr>
                <w:noProof/>
                <w:lang w:val="en-US" w:eastAsia="zh-CN"/>
              </w:rPr>
              <w:t>NR SA, NR-DC</w:t>
            </w:r>
          </w:p>
          <w:p w14:paraId="3A4651B2" w14:textId="77777777" w:rsidR="00025ACD" w:rsidRDefault="00025ACD" w:rsidP="00025ACD">
            <w:pPr>
              <w:pStyle w:val="CRCoverPage"/>
              <w:spacing w:afterLines="50"/>
              <w:ind w:left="102"/>
              <w:rPr>
                <w:b/>
                <w:noProof/>
                <w:u w:val="single"/>
                <w:lang w:eastAsia="zh-CN"/>
              </w:rPr>
            </w:pPr>
            <w:r>
              <w:rPr>
                <w:b/>
                <w:noProof/>
                <w:u w:val="single"/>
                <w:lang w:eastAsia="zh-CN"/>
              </w:rPr>
              <w:t>Impacted functionality:</w:t>
            </w:r>
          </w:p>
          <w:p w14:paraId="450C4CC1" w14:textId="65DA7625" w:rsidR="00471B2A" w:rsidRPr="0062531A" w:rsidRDefault="00DD1B03" w:rsidP="00AF4A32">
            <w:pPr>
              <w:pStyle w:val="CRCoverPage"/>
              <w:spacing w:after="0"/>
              <w:ind w:leftChars="50" w:left="100"/>
              <w:rPr>
                <w:rFonts w:cs="Arial"/>
                <w:szCs w:val="18"/>
                <w:lang w:eastAsia="zh-CN"/>
              </w:rPr>
            </w:pPr>
            <w:r>
              <w:rPr>
                <w:lang w:eastAsia="ko-KR"/>
              </w:rPr>
              <w:t xml:space="preserve">SL </w:t>
            </w:r>
            <w:r>
              <w:rPr>
                <w:rFonts w:hint="eastAsia"/>
                <w:lang w:eastAsia="zh-CN"/>
              </w:rPr>
              <w:t>DRX</w:t>
            </w:r>
            <w:r w:rsidR="00471B2A" w:rsidRPr="0062531A">
              <w:rPr>
                <w:lang w:eastAsia="ko-KR"/>
              </w:rPr>
              <w:t>.</w:t>
            </w:r>
          </w:p>
          <w:p w14:paraId="711D4520" w14:textId="77777777" w:rsidR="00025ACD" w:rsidRDefault="00025ACD" w:rsidP="00025ACD">
            <w:pPr>
              <w:pStyle w:val="CRCoverPage"/>
              <w:spacing w:before="20" w:after="80"/>
              <w:ind w:left="102"/>
              <w:rPr>
                <w:b/>
                <w:noProof/>
              </w:rPr>
            </w:pPr>
            <w:r>
              <w:rPr>
                <w:b/>
                <w:noProof/>
                <w:u w:val="single"/>
              </w:rPr>
              <w:t>Inter-operability</w:t>
            </w:r>
            <w:r>
              <w:rPr>
                <w:b/>
                <w:noProof/>
              </w:rPr>
              <w:t xml:space="preserve">: </w:t>
            </w:r>
          </w:p>
          <w:p w14:paraId="25D7041D" w14:textId="2AB59A06" w:rsidR="007F2128" w:rsidRPr="00A66E1D" w:rsidRDefault="007F2128" w:rsidP="007F2128">
            <w:pPr>
              <w:spacing w:after="0"/>
              <w:ind w:left="102"/>
              <w:rPr>
                <w:rFonts w:ascii="Arial" w:hAnsi="Arial" w:cs="Arial"/>
                <w:noProof/>
                <w:lang w:eastAsia="zh-CN"/>
              </w:rPr>
            </w:pPr>
            <w:r w:rsidRPr="00A66E1D">
              <w:rPr>
                <w:rFonts w:ascii="Arial" w:hAnsi="Arial" w:cs="Arial"/>
                <w:noProof/>
                <w:lang w:eastAsia="zh-CN"/>
              </w:rPr>
              <w:t>If the network is implemented according to this CR while the UE is not, there is no inter-operability issue because change is for sidelink-specific issue and network is not involved.</w:t>
            </w:r>
          </w:p>
          <w:p w14:paraId="44C58CF9" w14:textId="5794D566" w:rsidR="007F2128" w:rsidRPr="00A66E1D" w:rsidRDefault="007F2128" w:rsidP="007F2128">
            <w:pPr>
              <w:spacing w:after="0"/>
              <w:ind w:left="102"/>
              <w:rPr>
                <w:rFonts w:ascii="Arial" w:hAnsi="Arial" w:cs="Arial"/>
                <w:noProof/>
                <w:lang w:eastAsia="zh-CN"/>
              </w:rPr>
            </w:pPr>
            <w:r w:rsidRPr="00A66E1D">
              <w:rPr>
                <w:rFonts w:ascii="Arial" w:hAnsi="Arial" w:cs="Arial"/>
                <w:noProof/>
                <w:lang w:eastAsia="zh-CN"/>
              </w:rPr>
              <w:t>If the UE is implemented according to this CR while the network is not, there is no inter-operability issue because change is for sidelink-specific issue and network is not involved.</w:t>
            </w:r>
          </w:p>
          <w:p w14:paraId="31C656EC" w14:textId="1CE89730" w:rsidR="00025ACD" w:rsidRPr="001A60FC" w:rsidRDefault="007F2128" w:rsidP="007F2128">
            <w:pPr>
              <w:ind w:left="102"/>
              <w:rPr>
                <w:rFonts w:ascii="Arial" w:hAnsi="Arial"/>
                <w:noProof/>
                <w:lang w:eastAsia="zh-CN"/>
              </w:rPr>
            </w:pPr>
            <w:r w:rsidRPr="00A66E1D">
              <w:rPr>
                <w:rFonts w:ascii="Arial" w:hAnsi="Arial" w:cs="Arial"/>
                <w:noProof/>
                <w:lang w:eastAsia="zh-CN"/>
              </w:rPr>
              <w:t xml:space="preserve">If one UE is implemented according to this CR while the other UE is not, </w:t>
            </w:r>
            <w:r w:rsidR="00C911F5" w:rsidRPr="00A66E1D">
              <w:rPr>
                <w:rFonts w:ascii="Arial" w:hAnsi="Arial" w:cs="Arial"/>
              </w:rPr>
              <w:t xml:space="preserve"> there might be misalignment between TX UE and RX UE </w:t>
            </w:r>
            <w:r w:rsidR="00DD1B03">
              <w:rPr>
                <w:rFonts w:ascii="Arial" w:hAnsi="Arial" w:cs="Arial"/>
              </w:rPr>
              <w:t xml:space="preserve">for </w:t>
            </w:r>
            <w:r w:rsidR="00A66E1D">
              <w:rPr>
                <w:rFonts w:ascii="Arial" w:hAnsi="Arial" w:cs="Arial"/>
              </w:rPr>
              <w:t>DRX offset calculation which may lead to</w:t>
            </w:r>
            <w:r w:rsidR="00C911F5" w:rsidRPr="00A66E1D">
              <w:rPr>
                <w:rFonts w:ascii="Arial" w:hAnsi="Arial" w:cs="Arial"/>
              </w:rPr>
              <w:t xml:space="preserve"> loss of data.</w:t>
            </w: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1F653C" w14:textId="77E28B1C" w:rsidR="00C16D81" w:rsidRPr="00DE2707" w:rsidRDefault="008A2C7A" w:rsidP="00C16D81">
            <w:pPr>
              <w:pStyle w:val="CRCoverPage"/>
              <w:spacing w:after="0"/>
              <w:ind w:leftChars="29" w:left="58"/>
              <w:rPr>
                <w:rFonts w:cs="Arial"/>
                <w:noProof/>
              </w:rPr>
            </w:pPr>
            <w:r w:rsidRPr="008A2C7A">
              <w:rPr>
                <w:lang w:eastAsia="zh-CN"/>
              </w:rPr>
              <w:t>The using of sl-drx-StartOffset and sl-drx-SlotOffset for discovery message is missing</w:t>
            </w:r>
            <w:r w:rsidR="00AF4A32">
              <w:rPr>
                <w:iCs/>
                <w:lang w:eastAsia="ko-KR"/>
              </w:rPr>
              <w:t>.</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6AADB" w:rsidR="001A60FC" w:rsidRDefault="00907FB0" w:rsidP="001A60FC">
            <w:pPr>
              <w:pStyle w:val="CRCoverPage"/>
              <w:spacing w:after="0"/>
              <w:ind w:left="100"/>
              <w:rPr>
                <w:noProof/>
              </w:rPr>
            </w:pPr>
            <w:r>
              <w:rPr>
                <w:noProof/>
                <w:lang w:eastAsia="zh-CN"/>
              </w:rPr>
              <w:t>5.28.2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08728" w14:textId="444358DB" w:rsidR="00E600BF" w:rsidRDefault="00E600BF">
      <w:pPr>
        <w:rPr>
          <w:noProof/>
        </w:rPr>
      </w:pPr>
    </w:p>
    <w:p w14:paraId="3D125907" w14:textId="77777777" w:rsidR="00DD1B03" w:rsidRPr="007C1A8D" w:rsidRDefault="00DD1B03" w:rsidP="00DD1B0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t>START OF CHANGE</w:t>
      </w:r>
      <w:r>
        <w:rPr>
          <w:rFonts w:eastAsia="Batang"/>
          <w:bCs/>
          <w:i/>
          <w:noProof/>
          <w:sz w:val="22"/>
          <w:lang w:eastAsia="ko-KR"/>
        </w:rPr>
        <w:t>S</w:t>
      </w:r>
      <w:bookmarkEnd w:id="2"/>
      <w:bookmarkEnd w:id="3"/>
      <w:bookmarkEnd w:id="4"/>
      <w:bookmarkEnd w:id="5"/>
      <w:bookmarkEnd w:id="6"/>
      <w:bookmarkEnd w:id="7"/>
    </w:p>
    <w:p w14:paraId="1D32F7FB" w14:textId="77777777" w:rsidR="00DD1B03" w:rsidRPr="00DD1B03" w:rsidRDefault="00DD1B03" w:rsidP="00DD1B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D1B03">
        <w:rPr>
          <w:rFonts w:ascii="Arial" w:eastAsia="Times New Roman" w:hAnsi="Arial"/>
          <w:sz w:val="28"/>
          <w:lang w:eastAsia="ja-JP"/>
        </w:rPr>
        <w:t>5.28.2</w:t>
      </w:r>
      <w:r w:rsidRPr="00DD1B03">
        <w:rPr>
          <w:rFonts w:ascii="Arial" w:eastAsia="Times New Roman" w:hAnsi="Arial"/>
          <w:sz w:val="28"/>
          <w:lang w:eastAsia="ja-JP"/>
        </w:rPr>
        <w:tab/>
        <w:t>Behaviour of UE receiving SL-SCH Data</w:t>
      </w:r>
    </w:p>
    <w:p w14:paraId="476020F0" w14:textId="77777777" w:rsidR="00DD1B03" w:rsidRPr="00DD1B03" w:rsidRDefault="00DD1B03" w:rsidP="00DD1B03">
      <w:pPr>
        <w:overflowPunct w:val="0"/>
        <w:autoSpaceDE w:val="0"/>
        <w:autoSpaceDN w:val="0"/>
        <w:adjustRightInd w:val="0"/>
        <w:textAlignment w:val="baseline"/>
        <w:rPr>
          <w:rFonts w:eastAsia="Times New Roman"/>
          <w:lang w:eastAsia="ja-JP"/>
        </w:rPr>
      </w:pPr>
      <w:r w:rsidRPr="00DD1B03">
        <w:rPr>
          <w:rFonts w:eastAsia="Times New Roman"/>
          <w:lang w:eastAsia="ja-JP"/>
        </w:rPr>
        <w:t>When SL DRX is configured, the Active Time includes the time while:</w:t>
      </w:r>
    </w:p>
    <w:p w14:paraId="4DDC7F56"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ja-JP"/>
        </w:rPr>
      </w:pPr>
      <w:r w:rsidRPr="00DD1B03">
        <w:rPr>
          <w:rFonts w:eastAsia="Times New Roman"/>
          <w:lang w:eastAsia="ja-JP"/>
        </w:rPr>
        <w:t>-</w:t>
      </w:r>
      <w:r w:rsidRPr="00DD1B03">
        <w:rPr>
          <w:rFonts w:eastAsia="Times New Roman"/>
          <w:lang w:eastAsia="ja-JP"/>
        </w:rPr>
        <w:tab/>
      </w:r>
      <w:r w:rsidRPr="00DD1B03">
        <w:rPr>
          <w:rFonts w:eastAsia="Times New Roman"/>
          <w:i/>
          <w:lang w:eastAsia="ja-JP"/>
        </w:rPr>
        <w:t>sl-drx-onDurationTimer</w:t>
      </w:r>
      <w:r w:rsidRPr="00DD1B03">
        <w:rPr>
          <w:rFonts w:eastAsia="Times New Roman"/>
          <w:lang w:eastAsia="ko-KR"/>
        </w:rPr>
        <w:t>/</w:t>
      </w:r>
      <w:r w:rsidRPr="00DD1B03">
        <w:rPr>
          <w:rFonts w:eastAsia="Times New Roman"/>
          <w:i/>
          <w:lang w:eastAsia="ko-KR"/>
        </w:rPr>
        <w:t>sl-DRX-GC-BC-OndurationTimer</w:t>
      </w:r>
      <w:r w:rsidRPr="00DD1B03">
        <w:rPr>
          <w:rFonts w:eastAsia="Times New Roman"/>
          <w:lang w:eastAsia="ja-JP"/>
        </w:rPr>
        <w:t xml:space="preserve"> or </w:t>
      </w:r>
      <w:r w:rsidRPr="00DD1B03">
        <w:rPr>
          <w:rFonts w:eastAsia="Times New Roman"/>
          <w:i/>
          <w:lang w:eastAsia="ja-JP"/>
        </w:rPr>
        <w:t>sl-drx-InactivityTimer</w:t>
      </w:r>
      <w:r w:rsidRPr="00DD1B03">
        <w:rPr>
          <w:rFonts w:eastAsia="Times New Roman"/>
          <w:lang w:eastAsia="ko-KR"/>
        </w:rPr>
        <w:t>/</w:t>
      </w:r>
      <w:r w:rsidRPr="00DD1B03">
        <w:rPr>
          <w:rFonts w:eastAsia="Times New Roman"/>
          <w:i/>
          <w:lang w:eastAsia="ko-KR"/>
        </w:rPr>
        <w:t>sl-DRX-GC-InactivityTimer</w:t>
      </w:r>
      <w:r w:rsidRPr="00DD1B03">
        <w:rPr>
          <w:rFonts w:eastAsia="Times New Roman"/>
          <w:lang w:eastAsia="ja-JP"/>
        </w:rPr>
        <w:t xml:space="preserve"> is running; or</w:t>
      </w:r>
    </w:p>
    <w:p w14:paraId="1F0DF284"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ja-JP"/>
        </w:rPr>
      </w:pPr>
      <w:r w:rsidRPr="00DD1B03">
        <w:rPr>
          <w:rFonts w:eastAsia="Times New Roman"/>
          <w:iCs/>
          <w:lang w:eastAsia="ja-JP"/>
        </w:rPr>
        <w:t>-</w:t>
      </w:r>
      <w:r w:rsidRPr="00DD1B03">
        <w:rPr>
          <w:rFonts w:eastAsia="Times New Roman"/>
          <w:iCs/>
          <w:lang w:eastAsia="ja-JP"/>
        </w:rPr>
        <w:tab/>
      </w:r>
      <w:r w:rsidRPr="00DD1B03">
        <w:rPr>
          <w:rFonts w:eastAsia="Times New Roman"/>
          <w:i/>
          <w:iCs/>
          <w:lang w:eastAsia="ja-JP"/>
        </w:rPr>
        <w:t>sl-</w:t>
      </w:r>
      <w:r w:rsidRPr="00DD1B03">
        <w:rPr>
          <w:rFonts w:eastAsia="Times New Roman"/>
          <w:i/>
          <w:lang w:eastAsia="ja-JP"/>
        </w:rPr>
        <w:t>drx-RetransmissionTimer</w:t>
      </w:r>
      <w:r w:rsidRPr="00DD1B03">
        <w:rPr>
          <w:rFonts w:eastAsia="Times New Roman"/>
          <w:lang w:eastAsia="ko-KR"/>
        </w:rPr>
        <w:t>/</w:t>
      </w:r>
      <w:r w:rsidRPr="00DD1B03">
        <w:rPr>
          <w:rFonts w:eastAsia="Times New Roman"/>
          <w:i/>
          <w:lang w:eastAsia="ko-KR"/>
        </w:rPr>
        <w:t>sl-DRX-GC-RetransmissionTimer</w:t>
      </w:r>
      <w:r w:rsidRPr="00DD1B03">
        <w:rPr>
          <w:rFonts w:eastAsia="Times New Roman"/>
          <w:iCs/>
          <w:lang w:eastAsia="ja-JP"/>
        </w:rPr>
        <w:t xml:space="preserve"> is running</w:t>
      </w:r>
      <w:r w:rsidRPr="00DD1B03">
        <w:rPr>
          <w:rFonts w:eastAsia="Times New Roman"/>
          <w:lang w:eastAsia="ja-JP"/>
        </w:rPr>
        <w:t>; or</w:t>
      </w:r>
    </w:p>
    <w:p w14:paraId="751D777C" w14:textId="77777777" w:rsidR="00DD1B03" w:rsidRPr="00DD1B03" w:rsidRDefault="00DD1B03" w:rsidP="00DD1B03">
      <w:pPr>
        <w:overflowPunct w:val="0"/>
        <w:autoSpaceDE w:val="0"/>
        <w:autoSpaceDN w:val="0"/>
        <w:adjustRightInd w:val="0"/>
        <w:ind w:left="568" w:hanging="284"/>
        <w:textAlignment w:val="baseline"/>
        <w:rPr>
          <w:rFonts w:eastAsia="Times New Roman"/>
          <w:iCs/>
          <w:lang w:eastAsia="ja-JP"/>
        </w:rPr>
      </w:pPr>
      <w:r w:rsidRPr="00DD1B03">
        <w:rPr>
          <w:rFonts w:eastAsia="Times New Roman"/>
          <w:lang w:eastAsia="ja-JP"/>
        </w:rPr>
        <w:t>-</w:t>
      </w:r>
      <w:r w:rsidRPr="00DD1B03">
        <w:rPr>
          <w:rFonts w:eastAsia="Times New Roman"/>
          <w:lang w:eastAsia="ja-JP"/>
        </w:rPr>
        <w:tab/>
      </w:r>
      <w:r w:rsidRPr="00DD1B03">
        <w:rPr>
          <w:rFonts w:eastAsia="Times New Roman"/>
          <w:iCs/>
          <w:lang w:eastAsia="ja-JP"/>
        </w:rPr>
        <w:t xml:space="preserve">period of </w:t>
      </w:r>
      <w:r w:rsidRPr="00DD1B03">
        <w:rPr>
          <w:rFonts w:eastAsia="Times New Roman"/>
          <w:i/>
          <w:iCs/>
          <w:lang w:eastAsia="ja-JP"/>
        </w:rPr>
        <w:t>sl-LatencyBoundCSI-Report</w:t>
      </w:r>
      <w:r w:rsidRPr="00DD1B03">
        <w:rPr>
          <w:rFonts w:eastAsia="Times New Roman"/>
          <w:iCs/>
          <w:lang w:eastAsia="ja-JP"/>
        </w:rPr>
        <w:t xml:space="preserve"> configured by RRC in case SL-CSI reporting MAC CE is not received; or</w:t>
      </w:r>
    </w:p>
    <w:p w14:paraId="067DBF78" w14:textId="77777777" w:rsidR="00DD1B03" w:rsidRPr="00DD1B03" w:rsidRDefault="00DD1B03" w:rsidP="00DD1B03">
      <w:pPr>
        <w:overflowPunct w:val="0"/>
        <w:autoSpaceDE w:val="0"/>
        <w:autoSpaceDN w:val="0"/>
        <w:adjustRightInd w:val="0"/>
        <w:ind w:left="568" w:hanging="284"/>
        <w:textAlignment w:val="baseline"/>
        <w:rPr>
          <w:rFonts w:eastAsia="Times New Roman"/>
          <w:iCs/>
          <w:lang w:eastAsia="ja-JP"/>
        </w:rPr>
      </w:pPr>
      <w:r w:rsidRPr="00DD1B03">
        <w:rPr>
          <w:rFonts w:eastAsia="Times New Roman"/>
          <w:iCs/>
          <w:lang w:eastAsia="ja-JP"/>
        </w:rPr>
        <w:t>-</w:t>
      </w:r>
      <w:r w:rsidRPr="00DD1B03">
        <w:rPr>
          <w:rFonts w:eastAsia="Times New Roman"/>
          <w:iCs/>
          <w:lang w:eastAsia="ja-JP"/>
        </w:rPr>
        <w:tab/>
        <w:t>the time between the transmission of the request of SL-CSI reporting and the reception of the SL-CSI reporting MAC CE in case SL-CSI reporting MAC CE is received; or</w:t>
      </w:r>
    </w:p>
    <w:p w14:paraId="212715F8" w14:textId="77777777" w:rsidR="00DD1B03" w:rsidRPr="00DD1B03" w:rsidRDefault="00DD1B03" w:rsidP="00DD1B03">
      <w:pPr>
        <w:overflowPunct w:val="0"/>
        <w:autoSpaceDE w:val="0"/>
        <w:autoSpaceDN w:val="0"/>
        <w:adjustRightInd w:val="0"/>
        <w:ind w:left="568" w:hanging="284"/>
        <w:textAlignment w:val="baseline"/>
        <w:rPr>
          <w:rFonts w:eastAsia="Times New Roman"/>
          <w:iCs/>
          <w:lang w:eastAsia="ko-KR"/>
        </w:rPr>
      </w:pPr>
      <w:r w:rsidRPr="00DD1B03">
        <w:rPr>
          <w:rFonts w:eastAsia="Times New Roman"/>
          <w:iCs/>
          <w:lang w:eastAsia="ja-JP"/>
        </w:rPr>
        <w:t>-</w:t>
      </w:r>
      <w:r w:rsidRPr="00DD1B03">
        <w:rPr>
          <w:rFonts w:eastAsia="Times New Roman"/>
          <w:iCs/>
          <w:lang w:eastAsia="ja-JP"/>
        </w:rPr>
        <w:tab/>
      </w:r>
      <w:r w:rsidRPr="00DD1B03">
        <w:rPr>
          <w:rFonts w:eastAsia="Times New Roman"/>
          <w:iCs/>
          <w:lang w:eastAsia="ko-KR"/>
        </w:rPr>
        <w:t>Slot(s) associated with the announced periodic transmission(s) by the UE transmitting SL-SCH Data; or</w:t>
      </w:r>
    </w:p>
    <w:p w14:paraId="7382877C" w14:textId="77777777" w:rsidR="00DD1B03" w:rsidRPr="00DD1B03" w:rsidRDefault="00DD1B03" w:rsidP="00DD1B03">
      <w:pPr>
        <w:overflowPunct w:val="0"/>
        <w:autoSpaceDE w:val="0"/>
        <w:autoSpaceDN w:val="0"/>
        <w:adjustRightInd w:val="0"/>
        <w:ind w:left="568" w:hanging="284"/>
        <w:textAlignment w:val="baseline"/>
        <w:rPr>
          <w:rFonts w:eastAsia="Times New Roman"/>
          <w:iCs/>
          <w:lang w:eastAsia="ko-KR"/>
        </w:rPr>
      </w:pPr>
      <w:r w:rsidRPr="00DD1B03">
        <w:rPr>
          <w:rFonts w:eastAsia="Times New Roman"/>
          <w:iCs/>
          <w:lang w:eastAsia="ko-KR"/>
        </w:rPr>
        <w:t>-</w:t>
      </w:r>
      <w:r w:rsidRPr="00DD1B03">
        <w:rPr>
          <w:rFonts w:eastAsia="Times New Roman"/>
          <w:iCs/>
          <w:lang w:eastAsia="ko-KR"/>
        </w:rPr>
        <w:tab/>
        <w:t xml:space="preserve">the time between transmission/reception of Direct Link Establishment Request message (TS 24.587 [28]) or ProSe Direct Link Establishment Request message (TS 24.554 [29]) and reception of </w:t>
      </w:r>
      <w:r w:rsidRPr="00DD1B03">
        <w:rPr>
          <w:rFonts w:eastAsia="Times New Roman"/>
          <w:i/>
          <w:lang w:eastAsia="ko-KR"/>
        </w:rPr>
        <w:t>RRCReconfigurationSidelink</w:t>
      </w:r>
      <w:r w:rsidRPr="00DD1B03">
        <w:rPr>
          <w:rFonts w:eastAsia="Times New Roman"/>
          <w:iCs/>
          <w:lang w:eastAsia="ko-KR"/>
        </w:rPr>
        <w:t xml:space="preserve"> message including initial DRX configuration or the link establishment procedure being aborted by upper layer; or</w:t>
      </w:r>
    </w:p>
    <w:p w14:paraId="71948952"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ko-KR"/>
        </w:rPr>
      </w:pPr>
      <w:r w:rsidRPr="00DD1B03">
        <w:rPr>
          <w:rFonts w:eastAsia="Times New Roman"/>
          <w:iCs/>
          <w:lang w:eastAsia="ko-KR"/>
        </w:rPr>
        <w:t>-</w:t>
      </w:r>
      <w:r w:rsidRPr="00DD1B03">
        <w:rPr>
          <w:rFonts w:eastAsia="Times New Roman"/>
          <w:iCs/>
          <w:lang w:eastAsia="ko-KR"/>
        </w:rPr>
        <w:tab/>
        <w:t xml:space="preserve">the time between transmission of </w:t>
      </w:r>
      <w:r w:rsidRPr="00DD1B03">
        <w:rPr>
          <w:rFonts w:eastAsia="Times New Roman"/>
          <w:i/>
          <w:lang w:eastAsia="ko-KR"/>
        </w:rPr>
        <w:t>RRCReconfigurationSidelink</w:t>
      </w:r>
      <w:r w:rsidRPr="00DD1B03">
        <w:rPr>
          <w:rFonts w:eastAsia="Times New Roman"/>
          <w:iCs/>
          <w:lang w:eastAsia="ko-KR"/>
        </w:rPr>
        <w:t xml:space="preserve"> message including initial DRX configuration and reception of corresponding </w:t>
      </w:r>
      <w:r w:rsidRPr="00DD1B03">
        <w:rPr>
          <w:rFonts w:eastAsia="Times New Roman"/>
          <w:i/>
          <w:lang w:eastAsia="ko-KR"/>
        </w:rPr>
        <w:t>RRCReconfigurationCompleteSidelink</w:t>
      </w:r>
      <w:r w:rsidRPr="00DD1B03">
        <w:rPr>
          <w:rFonts w:eastAsia="Times New Roman"/>
          <w:iCs/>
          <w:lang w:eastAsia="ko-KR"/>
        </w:rPr>
        <w:t xml:space="preserve"> or </w:t>
      </w:r>
      <w:r w:rsidRPr="00DD1B03">
        <w:rPr>
          <w:rFonts w:eastAsia="Times New Roman"/>
          <w:i/>
          <w:lang w:eastAsia="ko-KR"/>
        </w:rPr>
        <w:t>RRCReconfigurationFailureSidelink</w:t>
      </w:r>
      <w:r w:rsidRPr="00DD1B03">
        <w:rPr>
          <w:rFonts w:eastAsia="Times New Roman"/>
          <w:iCs/>
          <w:lang w:eastAsia="ko-KR"/>
        </w:rPr>
        <w:t xml:space="preserve"> message.</w:t>
      </w:r>
    </w:p>
    <w:p w14:paraId="6A64F091" w14:textId="77777777" w:rsidR="00DD1B03" w:rsidRPr="00DD1B03" w:rsidRDefault="00DD1B03" w:rsidP="00DD1B03">
      <w:pPr>
        <w:overflowPunct w:val="0"/>
        <w:autoSpaceDE w:val="0"/>
        <w:autoSpaceDN w:val="0"/>
        <w:adjustRightInd w:val="0"/>
        <w:textAlignment w:val="baseline"/>
        <w:rPr>
          <w:rFonts w:eastAsia="Times New Roman"/>
          <w:lang w:eastAsia="ko-KR"/>
        </w:rPr>
      </w:pPr>
      <w:r w:rsidRPr="00DD1B03">
        <w:rPr>
          <w:rFonts w:eastAsia="Times New Roman"/>
          <w:lang w:eastAsia="ko-KR"/>
        </w:rPr>
        <w:t>When one or multiple SL DRX is configured, the MAC entity shall:</w:t>
      </w:r>
    </w:p>
    <w:p w14:paraId="3D6DEC87"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ko-KR"/>
        </w:rPr>
      </w:pPr>
      <w:r w:rsidRPr="00DD1B03">
        <w:rPr>
          <w:rFonts w:eastAsia="Times New Roman"/>
          <w:lang w:eastAsia="ko-KR"/>
        </w:rPr>
        <w:t>1&gt;</w:t>
      </w:r>
      <w:r w:rsidRPr="00DD1B03">
        <w:rPr>
          <w:rFonts w:eastAsia="Times New Roman"/>
          <w:lang w:eastAsia="ko-KR"/>
        </w:rPr>
        <w:tab/>
        <w:t xml:space="preserve">if a single </w:t>
      </w:r>
      <w:r w:rsidRPr="00DD1B03">
        <w:rPr>
          <w:rFonts w:eastAsia="Times New Roman"/>
          <w:i/>
          <w:iCs/>
          <w:lang w:eastAsia="ko-KR"/>
        </w:rPr>
        <w:t>sl-DRX-GC-BC-Cycle</w:t>
      </w:r>
      <w:r w:rsidRPr="00DD1B03">
        <w:rPr>
          <w:rFonts w:eastAsia="Times New Roman"/>
          <w:lang w:eastAsia="ko-KR"/>
        </w:rPr>
        <w:t xml:space="preserve"> that is mapped with one or multiple </w:t>
      </w:r>
      <w:r w:rsidRPr="00DD1B03">
        <w:rPr>
          <w:rFonts w:eastAsia="Times New Roman"/>
          <w:i/>
          <w:iCs/>
          <w:lang w:eastAsia="ko-KR"/>
        </w:rPr>
        <w:t>SL-QoS-Profile</w:t>
      </w:r>
      <w:r w:rsidRPr="00DD1B03">
        <w:rPr>
          <w:rFonts w:eastAsia="Times New Roman"/>
          <w:lang w:eastAsia="ko-KR"/>
        </w:rPr>
        <w:t xml:space="preserve"> is configured to a Destination and interested cast type is associated to groupcast or broadcast:</w:t>
      </w:r>
    </w:p>
    <w:p w14:paraId="3D17C891" w14:textId="77777777" w:rsidR="00DD1B03" w:rsidRPr="00DD1B03" w:rsidRDefault="00DD1B03" w:rsidP="00DD1B03">
      <w:pPr>
        <w:overflowPunct w:val="0"/>
        <w:autoSpaceDE w:val="0"/>
        <w:autoSpaceDN w:val="0"/>
        <w:adjustRightInd w:val="0"/>
        <w:ind w:left="851" w:hanging="284"/>
        <w:textAlignment w:val="baseline"/>
        <w:rPr>
          <w:rFonts w:eastAsia="Times New Roman"/>
          <w:lang w:eastAsia="ko-KR"/>
        </w:rPr>
      </w:pPr>
      <w:r w:rsidRPr="00DD1B03">
        <w:rPr>
          <w:rFonts w:eastAsia="Times New Roman"/>
          <w:lang w:eastAsia="ko-KR"/>
        </w:rPr>
        <w:t>2&gt;</w:t>
      </w:r>
      <w:r w:rsidRPr="00DD1B03">
        <w:rPr>
          <w:rFonts w:eastAsia="Times New Roman"/>
          <w:lang w:eastAsia="ko-KR"/>
        </w:rPr>
        <w:tab/>
        <w:t xml:space="preserve">select the </w:t>
      </w:r>
      <w:r w:rsidRPr="00DD1B03">
        <w:rPr>
          <w:rFonts w:eastAsia="Times New Roman"/>
          <w:i/>
          <w:iCs/>
          <w:lang w:eastAsia="ko-KR"/>
        </w:rPr>
        <w:t>sl-DRX-GC-BC-Cycle</w:t>
      </w:r>
      <w:r w:rsidRPr="00DD1B03">
        <w:rPr>
          <w:rFonts w:eastAsia="Times New Roman"/>
          <w:lang w:eastAsia="ko-KR"/>
        </w:rPr>
        <w:t xml:space="preserve"> that is mapped with one or multiple </w:t>
      </w:r>
      <w:r w:rsidRPr="00DD1B03">
        <w:rPr>
          <w:rFonts w:eastAsia="Times New Roman"/>
          <w:i/>
          <w:iCs/>
          <w:lang w:eastAsia="ko-KR"/>
        </w:rPr>
        <w:t>SL-QoS-Profile</w:t>
      </w:r>
      <w:r w:rsidRPr="00DD1B03">
        <w:rPr>
          <w:rFonts w:eastAsia="Times New Roman"/>
          <w:lang w:eastAsia="ko-KR"/>
        </w:rPr>
        <w:t xml:space="preserve"> associated with the Destination.</w:t>
      </w:r>
    </w:p>
    <w:p w14:paraId="54762E21"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ko-KR"/>
        </w:rPr>
      </w:pPr>
      <w:r w:rsidRPr="00DD1B03">
        <w:rPr>
          <w:rFonts w:eastAsia="Times New Roman"/>
          <w:lang w:eastAsia="ja-JP"/>
        </w:rPr>
        <w:t>1&gt;</w:t>
      </w:r>
      <w:r w:rsidRPr="00DD1B03">
        <w:rPr>
          <w:rFonts w:eastAsia="Times New Roman"/>
          <w:lang w:eastAsia="ja-JP"/>
        </w:rPr>
        <w:tab/>
        <w:t xml:space="preserve">else if multiple </w:t>
      </w:r>
      <w:r w:rsidRPr="00DD1B03">
        <w:rPr>
          <w:rFonts w:eastAsia="Times New Roman"/>
          <w:i/>
          <w:lang w:eastAsia="ko-KR"/>
        </w:rPr>
        <w:t>sl-DRX-GC-BC-Cycle</w:t>
      </w:r>
      <w:r w:rsidRPr="00DD1B03">
        <w:rPr>
          <w:rFonts w:eastAsia="Times New Roman"/>
          <w:lang w:eastAsia="ja-JP"/>
        </w:rPr>
        <w:t xml:space="preserve"> that are mapped with multiple </w:t>
      </w:r>
      <w:r w:rsidRPr="00DD1B03">
        <w:rPr>
          <w:rFonts w:eastAsia="Times New Roman"/>
          <w:i/>
          <w:iCs/>
          <w:lang w:eastAsia="ja-JP"/>
        </w:rPr>
        <w:t>SL-QoS-Profile</w:t>
      </w:r>
      <w:r w:rsidRPr="00DD1B03">
        <w:rPr>
          <w:rFonts w:eastAsia="Times New Roman"/>
          <w:lang w:eastAsia="ja-JP"/>
        </w:rPr>
        <w:t xml:space="preserve"> are associated to a Destination Layer-2 ID and interested cast type is associated to groupcast or broadcast:</w:t>
      </w:r>
    </w:p>
    <w:p w14:paraId="54D47E74" w14:textId="77777777" w:rsidR="00DD1B03" w:rsidRPr="00DD1B03" w:rsidRDefault="00DD1B03" w:rsidP="00DD1B03">
      <w:pPr>
        <w:tabs>
          <w:tab w:val="left" w:pos="7383"/>
        </w:tabs>
        <w:overflowPunct w:val="0"/>
        <w:autoSpaceDE w:val="0"/>
        <w:autoSpaceDN w:val="0"/>
        <w:adjustRightInd w:val="0"/>
        <w:ind w:left="851" w:hanging="284"/>
        <w:textAlignment w:val="baseline"/>
        <w:rPr>
          <w:rFonts w:eastAsia="Times New Roman"/>
          <w:lang w:eastAsia="ja-JP"/>
        </w:rPr>
      </w:pPr>
      <w:r w:rsidRPr="00DD1B03">
        <w:rPr>
          <w:rFonts w:eastAsia="Times New Roman"/>
          <w:lang w:eastAsia="ja-JP"/>
        </w:rPr>
        <w:t>2&gt;</w:t>
      </w:r>
      <w:r w:rsidRPr="00DD1B03">
        <w:rPr>
          <w:rFonts w:eastAsia="Times New Roman"/>
          <w:lang w:eastAsia="ja-JP"/>
        </w:rPr>
        <w:tab/>
        <w:t xml:space="preserve">select the </w:t>
      </w:r>
      <w:r w:rsidRPr="00DD1B03">
        <w:rPr>
          <w:rFonts w:eastAsia="Times New Roman"/>
          <w:i/>
          <w:lang w:eastAsia="ko-KR"/>
        </w:rPr>
        <w:t>sl-DRX-GC-BC-Cycle</w:t>
      </w:r>
      <w:r w:rsidRPr="00DD1B03">
        <w:rPr>
          <w:rFonts w:eastAsia="Times New Roman"/>
          <w:lang w:eastAsia="ja-JP"/>
        </w:rPr>
        <w:t xml:space="preserve"> whose length is the shortest one among multiple </w:t>
      </w:r>
      <w:r w:rsidRPr="00DD1B03">
        <w:rPr>
          <w:rFonts w:eastAsia="Times New Roman"/>
          <w:i/>
          <w:lang w:eastAsia="ko-KR"/>
        </w:rPr>
        <w:t>sl-DRX-GC-BC-Cycle</w:t>
      </w:r>
      <w:r w:rsidRPr="00DD1B03">
        <w:rPr>
          <w:rFonts w:eastAsia="Times New Roman"/>
          <w:lang w:eastAsia="ja-JP"/>
        </w:rPr>
        <w:t xml:space="preserve"> that are mapped with multiple </w:t>
      </w:r>
      <w:r w:rsidRPr="00DD1B03">
        <w:rPr>
          <w:rFonts w:eastAsia="Times New Roman"/>
          <w:i/>
          <w:iCs/>
          <w:lang w:eastAsia="ja-JP"/>
        </w:rPr>
        <w:t>SL-QoS-Profile</w:t>
      </w:r>
      <w:r w:rsidRPr="00DD1B03">
        <w:rPr>
          <w:rFonts w:eastAsia="Times New Roman"/>
          <w:lang w:eastAsia="ja-JP"/>
        </w:rPr>
        <w:t xml:space="preserve"> associated with the Destination Layer-2 ID.</w:t>
      </w:r>
    </w:p>
    <w:p w14:paraId="77041981"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ko-KR"/>
        </w:rPr>
      </w:pPr>
      <w:r w:rsidRPr="00DD1B03">
        <w:rPr>
          <w:rFonts w:eastAsia="Times New Roman"/>
          <w:lang w:eastAsia="ja-JP"/>
        </w:rPr>
        <w:t>1&gt;</w:t>
      </w:r>
      <w:r w:rsidRPr="00DD1B03">
        <w:rPr>
          <w:rFonts w:eastAsia="Times New Roman"/>
          <w:lang w:eastAsia="ja-JP"/>
        </w:rPr>
        <w:tab/>
        <w:t xml:space="preserve">if a single </w:t>
      </w:r>
      <w:r w:rsidRPr="00DD1B03">
        <w:rPr>
          <w:rFonts w:eastAsia="Times New Roman"/>
          <w:i/>
          <w:lang w:eastAsia="ko-KR"/>
        </w:rPr>
        <w:t>sl-DRX-GC-BC-OndurationTimer</w:t>
      </w:r>
      <w:r w:rsidRPr="00DD1B03">
        <w:rPr>
          <w:rFonts w:eastAsia="Times New Roman"/>
          <w:iCs/>
          <w:lang w:eastAsia="ko-KR"/>
        </w:rPr>
        <w:t xml:space="preserve"> </w:t>
      </w:r>
      <w:r w:rsidRPr="00DD1B03">
        <w:rPr>
          <w:rFonts w:eastAsia="Times New Roman"/>
          <w:lang w:eastAsia="ja-JP"/>
        </w:rPr>
        <w:t xml:space="preserve">that is mapped with one or multiple </w:t>
      </w:r>
      <w:r w:rsidRPr="00DD1B03">
        <w:rPr>
          <w:rFonts w:eastAsia="Times New Roman"/>
          <w:i/>
          <w:iCs/>
          <w:lang w:eastAsia="ja-JP"/>
        </w:rPr>
        <w:t>SL-QoS-Profile</w:t>
      </w:r>
      <w:r w:rsidRPr="00DD1B03">
        <w:rPr>
          <w:rFonts w:eastAsia="Times New Roman"/>
          <w:lang w:eastAsia="ja-JP"/>
        </w:rPr>
        <w:t xml:space="preserve"> is configured to a Destination and interested cast type is associated to groupcast or broadcast:</w:t>
      </w:r>
    </w:p>
    <w:p w14:paraId="7353633F" w14:textId="77777777" w:rsidR="00DD1B03" w:rsidRPr="00DD1B03" w:rsidRDefault="00DD1B03" w:rsidP="00DD1B03">
      <w:pPr>
        <w:tabs>
          <w:tab w:val="left" w:pos="7383"/>
        </w:tabs>
        <w:overflowPunct w:val="0"/>
        <w:autoSpaceDE w:val="0"/>
        <w:autoSpaceDN w:val="0"/>
        <w:adjustRightInd w:val="0"/>
        <w:ind w:left="851" w:hanging="284"/>
        <w:textAlignment w:val="baseline"/>
        <w:rPr>
          <w:rFonts w:eastAsia="Times New Roman"/>
          <w:lang w:eastAsia="ja-JP"/>
        </w:rPr>
      </w:pPr>
      <w:r w:rsidRPr="00DD1B03">
        <w:rPr>
          <w:rFonts w:eastAsia="Yu Mincho"/>
          <w:lang w:eastAsia="zh-CN"/>
        </w:rPr>
        <w:t>2&gt;</w:t>
      </w:r>
      <w:r w:rsidRPr="00DD1B03">
        <w:rPr>
          <w:rFonts w:eastAsia="Yu Mincho"/>
          <w:lang w:eastAsia="zh-CN"/>
        </w:rPr>
        <w:tab/>
        <w:t xml:space="preserve">select the </w:t>
      </w:r>
      <w:r w:rsidRPr="00DD1B03">
        <w:rPr>
          <w:rFonts w:eastAsia="Times New Roman"/>
          <w:i/>
          <w:lang w:eastAsia="ko-KR"/>
        </w:rPr>
        <w:t>sl-DRX-GC-BC-OndurationTimer</w:t>
      </w:r>
      <w:r w:rsidRPr="00DD1B03">
        <w:rPr>
          <w:rFonts w:eastAsia="Times New Roman"/>
          <w:iCs/>
          <w:lang w:eastAsia="ko-KR"/>
        </w:rPr>
        <w:t xml:space="preserve"> t</w:t>
      </w:r>
      <w:r w:rsidRPr="00DD1B03">
        <w:rPr>
          <w:rFonts w:eastAsia="Times New Roman"/>
          <w:lang w:eastAsia="ja-JP"/>
        </w:rPr>
        <w:t xml:space="preserve">hat is mapped with one or multiple </w:t>
      </w:r>
      <w:r w:rsidRPr="00DD1B03">
        <w:rPr>
          <w:rFonts w:eastAsia="Times New Roman"/>
          <w:i/>
          <w:iCs/>
          <w:lang w:eastAsia="ja-JP"/>
        </w:rPr>
        <w:t>SL-QoS-Profile</w:t>
      </w:r>
      <w:r w:rsidRPr="00DD1B03">
        <w:rPr>
          <w:rFonts w:eastAsia="Times New Roman"/>
          <w:lang w:eastAsia="ja-JP"/>
        </w:rPr>
        <w:t xml:space="preserve"> associated with the Destination.</w:t>
      </w:r>
    </w:p>
    <w:p w14:paraId="61134B9D"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ja-JP"/>
        </w:rPr>
      </w:pPr>
      <w:r w:rsidRPr="00DD1B03">
        <w:rPr>
          <w:rFonts w:eastAsia="Times New Roman"/>
          <w:lang w:eastAsia="ja-JP"/>
        </w:rPr>
        <w:t>1&gt;</w:t>
      </w:r>
      <w:r w:rsidRPr="00DD1B03">
        <w:rPr>
          <w:rFonts w:eastAsia="Times New Roman"/>
          <w:lang w:eastAsia="ja-JP"/>
        </w:rPr>
        <w:tab/>
        <w:t xml:space="preserve">else if multiple </w:t>
      </w:r>
      <w:r w:rsidRPr="00DD1B03">
        <w:rPr>
          <w:rFonts w:eastAsia="Times New Roman"/>
          <w:i/>
          <w:lang w:eastAsia="ko-KR"/>
        </w:rPr>
        <w:t>sl-DRX-GC-BC-OndurationTimer</w:t>
      </w:r>
      <w:r w:rsidRPr="00DD1B03">
        <w:rPr>
          <w:rFonts w:eastAsia="Times New Roman"/>
          <w:lang w:eastAsia="ko-KR"/>
        </w:rPr>
        <w:t xml:space="preserve"> </w:t>
      </w:r>
      <w:r w:rsidRPr="00DD1B03">
        <w:rPr>
          <w:rFonts w:eastAsia="Times New Roman"/>
          <w:lang w:eastAsia="ja-JP"/>
        </w:rPr>
        <w:t xml:space="preserve">that are mapped with multiple </w:t>
      </w:r>
      <w:r w:rsidRPr="00DD1B03">
        <w:rPr>
          <w:rFonts w:eastAsia="Times New Roman"/>
          <w:i/>
          <w:iCs/>
          <w:lang w:eastAsia="ja-JP"/>
        </w:rPr>
        <w:t>SL-QoS-Profile</w:t>
      </w:r>
      <w:r w:rsidRPr="00DD1B03">
        <w:rPr>
          <w:rFonts w:eastAsia="Times New Roman"/>
          <w:lang w:eastAsia="ja-JP"/>
        </w:rPr>
        <w:t xml:space="preserve"> are associated to a Destination Layer-2 ID and interested cast type is associated to groupcast or broadcast:</w:t>
      </w:r>
    </w:p>
    <w:p w14:paraId="3C48BD3F" w14:textId="77777777" w:rsidR="00DD1B03" w:rsidRPr="00DD1B03" w:rsidRDefault="00DD1B03" w:rsidP="00DD1B03">
      <w:pPr>
        <w:tabs>
          <w:tab w:val="left" w:pos="7383"/>
        </w:tabs>
        <w:overflowPunct w:val="0"/>
        <w:autoSpaceDE w:val="0"/>
        <w:autoSpaceDN w:val="0"/>
        <w:adjustRightInd w:val="0"/>
        <w:ind w:left="851" w:hanging="284"/>
        <w:textAlignment w:val="baseline"/>
        <w:rPr>
          <w:rFonts w:eastAsia="Times New Roman"/>
          <w:lang w:eastAsia="ja-JP"/>
        </w:rPr>
      </w:pPr>
      <w:r w:rsidRPr="00DD1B03">
        <w:rPr>
          <w:rFonts w:eastAsia="Times New Roman"/>
          <w:lang w:eastAsia="ja-JP"/>
        </w:rPr>
        <w:t>2&gt;</w:t>
      </w:r>
      <w:r w:rsidRPr="00DD1B03">
        <w:rPr>
          <w:rFonts w:eastAsia="Times New Roman"/>
          <w:lang w:eastAsia="ja-JP"/>
        </w:rPr>
        <w:tab/>
        <w:t xml:space="preserve">select the </w:t>
      </w:r>
      <w:r w:rsidRPr="00DD1B03">
        <w:rPr>
          <w:rFonts w:eastAsia="Times New Roman"/>
          <w:i/>
          <w:lang w:eastAsia="ko-KR"/>
        </w:rPr>
        <w:t>sl-DRX-GC-BC-OndurationTimer</w:t>
      </w:r>
      <w:r w:rsidRPr="00DD1B03">
        <w:rPr>
          <w:rFonts w:eastAsia="Times New Roman"/>
          <w:lang w:eastAsia="ko-KR"/>
        </w:rPr>
        <w:t xml:space="preserve"> whose length is the longest one among multiple </w:t>
      </w:r>
      <w:r w:rsidRPr="00DD1B03">
        <w:rPr>
          <w:rFonts w:eastAsia="Times New Roman"/>
          <w:i/>
          <w:lang w:eastAsia="ko-KR"/>
        </w:rPr>
        <w:t>sl-DRX-GC-BC-OndurationTimer</w:t>
      </w:r>
      <w:r w:rsidRPr="00DD1B03">
        <w:rPr>
          <w:rFonts w:eastAsia="Times New Roman"/>
          <w:lang w:eastAsia="ko-KR"/>
        </w:rPr>
        <w:t xml:space="preserve"> that are mapped with </w:t>
      </w:r>
      <w:r w:rsidRPr="00DD1B03">
        <w:rPr>
          <w:rFonts w:eastAsia="Times New Roman"/>
          <w:lang w:eastAsia="ja-JP"/>
        </w:rPr>
        <w:t xml:space="preserve">multiple </w:t>
      </w:r>
      <w:r w:rsidRPr="00DD1B03">
        <w:rPr>
          <w:rFonts w:eastAsia="Times New Roman"/>
          <w:i/>
          <w:iCs/>
          <w:lang w:eastAsia="ja-JP"/>
        </w:rPr>
        <w:t>SL-QoS-Profile</w:t>
      </w:r>
      <w:r w:rsidRPr="00DD1B03">
        <w:rPr>
          <w:rFonts w:eastAsia="Times New Roman"/>
          <w:lang w:eastAsia="ja-JP"/>
        </w:rPr>
        <w:t xml:space="preserve"> associated with the Destination Layer-2 ID.</w:t>
      </w:r>
    </w:p>
    <w:p w14:paraId="4D90F35A"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ko-KR"/>
        </w:rPr>
      </w:pPr>
      <w:r w:rsidRPr="00DD1B03">
        <w:rPr>
          <w:rFonts w:eastAsia="Times New Roman"/>
          <w:lang w:eastAsia="ja-JP"/>
        </w:rPr>
        <w:t>1&gt;</w:t>
      </w:r>
      <w:r w:rsidRPr="00DD1B03">
        <w:rPr>
          <w:rFonts w:eastAsia="Times New Roman"/>
          <w:lang w:eastAsia="ja-JP"/>
        </w:rPr>
        <w:tab/>
        <w:t xml:space="preserve">if a single </w:t>
      </w:r>
      <w:r w:rsidRPr="00DD1B03">
        <w:rPr>
          <w:rFonts w:eastAsia="Times New Roman"/>
          <w:i/>
          <w:lang w:eastAsia="ko-KR"/>
        </w:rPr>
        <w:t>sl-DRX-GC-InactivityTimer</w:t>
      </w:r>
      <w:r w:rsidRPr="00DD1B03">
        <w:rPr>
          <w:rFonts w:eastAsia="Times New Roman"/>
          <w:lang w:eastAsia="ja-JP"/>
        </w:rPr>
        <w:t xml:space="preserve"> that is mapped with one or multiple </w:t>
      </w:r>
      <w:r w:rsidRPr="00DD1B03">
        <w:rPr>
          <w:rFonts w:eastAsia="Times New Roman"/>
          <w:i/>
          <w:iCs/>
          <w:lang w:eastAsia="ja-JP"/>
        </w:rPr>
        <w:t>SL-QoS-Profile</w:t>
      </w:r>
      <w:r w:rsidRPr="00DD1B03">
        <w:rPr>
          <w:rFonts w:eastAsia="Times New Roman"/>
          <w:lang w:eastAsia="ja-JP"/>
        </w:rPr>
        <w:t xml:space="preserve"> is configured to a Destination and interested cast type is associated to groupcast:</w:t>
      </w:r>
    </w:p>
    <w:p w14:paraId="4CD498E3" w14:textId="77777777" w:rsidR="00DD1B03" w:rsidRPr="00DD1B03" w:rsidRDefault="00DD1B03" w:rsidP="00DD1B03">
      <w:pPr>
        <w:tabs>
          <w:tab w:val="left" w:pos="7383"/>
        </w:tabs>
        <w:overflowPunct w:val="0"/>
        <w:autoSpaceDE w:val="0"/>
        <w:autoSpaceDN w:val="0"/>
        <w:adjustRightInd w:val="0"/>
        <w:ind w:left="851" w:hanging="284"/>
        <w:textAlignment w:val="baseline"/>
        <w:rPr>
          <w:rFonts w:eastAsia="Yu Mincho"/>
          <w:iCs/>
          <w:lang w:eastAsia="zh-CN"/>
        </w:rPr>
      </w:pPr>
      <w:r w:rsidRPr="00DD1B03">
        <w:rPr>
          <w:rFonts w:eastAsia="Times New Roman"/>
          <w:lang w:eastAsia="ja-JP"/>
        </w:rPr>
        <w:t>2&gt;</w:t>
      </w:r>
      <w:r w:rsidRPr="00DD1B03">
        <w:rPr>
          <w:rFonts w:eastAsia="Times New Roman"/>
          <w:lang w:eastAsia="ja-JP"/>
        </w:rPr>
        <w:tab/>
        <w:t xml:space="preserve">select the </w:t>
      </w:r>
      <w:r w:rsidRPr="00DD1B03">
        <w:rPr>
          <w:rFonts w:eastAsia="Times New Roman"/>
          <w:i/>
          <w:lang w:eastAsia="ko-KR"/>
        </w:rPr>
        <w:t>sl-DRX-GC-InactivityTimer</w:t>
      </w:r>
      <w:r w:rsidRPr="00DD1B03">
        <w:rPr>
          <w:rFonts w:eastAsia="Times New Roman"/>
          <w:iCs/>
          <w:lang w:eastAsia="ko-KR"/>
        </w:rPr>
        <w:t xml:space="preserve"> t</w:t>
      </w:r>
      <w:r w:rsidRPr="00DD1B03">
        <w:rPr>
          <w:rFonts w:eastAsia="Times New Roman"/>
          <w:lang w:eastAsia="ja-JP"/>
        </w:rPr>
        <w:t xml:space="preserve">hat is mapped with one or multiple </w:t>
      </w:r>
      <w:r w:rsidRPr="00DD1B03">
        <w:rPr>
          <w:rFonts w:eastAsia="Times New Roman"/>
          <w:i/>
          <w:iCs/>
          <w:lang w:eastAsia="ja-JP"/>
        </w:rPr>
        <w:t>SL-QoS-Profile</w:t>
      </w:r>
      <w:r w:rsidRPr="00DD1B03">
        <w:rPr>
          <w:rFonts w:eastAsia="Times New Roman"/>
          <w:lang w:eastAsia="ja-JP"/>
        </w:rPr>
        <w:t xml:space="preserve"> associated with the Destination:</w:t>
      </w:r>
    </w:p>
    <w:p w14:paraId="12FA2A76"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ja-JP"/>
        </w:rPr>
      </w:pPr>
      <w:r w:rsidRPr="00DD1B03">
        <w:rPr>
          <w:rFonts w:eastAsia="Times New Roman"/>
          <w:lang w:eastAsia="ja-JP"/>
        </w:rPr>
        <w:t>1&gt;</w:t>
      </w:r>
      <w:r w:rsidRPr="00DD1B03">
        <w:rPr>
          <w:rFonts w:eastAsia="Times New Roman"/>
          <w:lang w:eastAsia="ja-JP"/>
        </w:rPr>
        <w:tab/>
        <w:t xml:space="preserve">else if multiple </w:t>
      </w:r>
      <w:r w:rsidRPr="00DD1B03">
        <w:rPr>
          <w:rFonts w:eastAsia="Times New Roman"/>
          <w:i/>
          <w:lang w:eastAsia="ko-KR"/>
        </w:rPr>
        <w:t>sl-DRX-GC-InactivityTimer</w:t>
      </w:r>
      <w:r w:rsidRPr="00DD1B03">
        <w:rPr>
          <w:rFonts w:eastAsia="Times New Roman"/>
          <w:lang w:eastAsia="ja-JP"/>
        </w:rPr>
        <w:t xml:space="preserve"> that are mapped with multiple </w:t>
      </w:r>
      <w:r w:rsidRPr="00DD1B03">
        <w:rPr>
          <w:rFonts w:eastAsia="Times New Roman"/>
          <w:i/>
          <w:lang w:eastAsia="ja-JP"/>
        </w:rPr>
        <w:t>SL-QoS-Profile</w:t>
      </w:r>
      <w:r w:rsidRPr="00DD1B03">
        <w:rPr>
          <w:rFonts w:eastAsia="Times New Roman"/>
          <w:lang w:eastAsia="ja-JP"/>
        </w:rPr>
        <w:t xml:space="preserve"> of a Destination Layer-2 ID and interested cast type is associated to groupcast:</w:t>
      </w:r>
    </w:p>
    <w:p w14:paraId="223BBD39" w14:textId="77777777" w:rsidR="00DD1B03" w:rsidRPr="00DD1B03" w:rsidRDefault="00DD1B03" w:rsidP="00DD1B03">
      <w:pPr>
        <w:overflowPunct w:val="0"/>
        <w:autoSpaceDE w:val="0"/>
        <w:autoSpaceDN w:val="0"/>
        <w:adjustRightInd w:val="0"/>
        <w:ind w:left="851" w:hanging="284"/>
        <w:textAlignment w:val="baseline"/>
        <w:rPr>
          <w:rFonts w:eastAsia="Times New Roman"/>
          <w:lang w:eastAsia="ja-JP"/>
        </w:rPr>
      </w:pPr>
      <w:r w:rsidRPr="00DD1B03">
        <w:rPr>
          <w:rFonts w:eastAsia="Times New Roman"/>
          <w:lang w:eastAsia="ja-JP"/>
        </w:rPr>
        <w:t>2&gt;</w:t>
      </w:r>
      <w:r w:rsidRPr="00DD1B03">
        <w:rPr>
          <w:rFonts w:eastAsia="Times New Roman"/>
          <w:lang w:eastAsia="ja-JP"/>
        </w:rPr>
        <w:tab/>
        <w:t xml:space="preserve">select </w:t>
      </w:r>
      <w:r w:rsidRPr="00DD1B03">
        <w:rPr>
          <w:rFonts w:eastAsia="Times New Roman"/>
          <w:i/>
          <w:lang w:eastAsia="ko-KR"/>
        </w:rPr>
        <w:t>sl-DRX-GC-InactivityTimer</w:t>
      </w:r>
      <w:r w:rsidRPr="00DD1B03">
        <w:rPr>
          <w:rFonts w:eastAsia="Times New Roman"/>
          <w:lang w:eastAsia="ko-KR"/>
        </w:rPr>
        <w:t xml:space="preserve"> whose length is the longest one among multiple </w:t>
      </w:r>
      <w:r w:rsidRPr="00DD1B03">
        <w:rPr>
          <w:rFonts w:eastAsia="Times New Roman"/>
          <w:i/>
          <w:lang w:eastAsia="ko-KR"/>
        </w:rPr>
        <w:t>sl-DRX-GC-InactivityTimer</w:t>
      </w:r>
      <w:r w:rsidRPr="00DD1B03">
        <w:rPr>
          <w:rFonts w:eastAsia="Times New Roman"/>
          <w:lang w:eastAsia="ko-KR"/>
        </w:rPr>
        <w:t xml:space="preserve"> that are mapped with </w:t>
      </w:r>
      <w:r w:rsidRPr="00DD1B03">
        <w:rPr>
          <w:rFonts w:eastAsia="Times New Roman"/>
          <w:lang w:eastAsia="ja-JP"/>
        </w:rPr>
        <w:t xml:space="preserve">multiple </w:t>
      </w:r>
      <w:r w:rsidRPr="00DD1B03">
        <w:rPr>
          <w:rFonts w:eastAsia="Times New Roman"/>
          <w:i/>
          <w:iCs/>
          <w:lang w:eastAsia="ja-JP"/>
        </w:rPr>
        <w:t>SL-QoS-Profile</w:t>
      </w:r>
      <w:r w:rsidRPr="00DD1B03">
        <w:rPr>
          <w:rFonts w:eastAsia="Times New Roman"/>
          <w:lang w:eastAsia="ja-JP"/>
        </w:rPr>
        <w:t xml:space="preserve"> associated with the Destination Layer-2 ID.</w:t>
      </w:r>
    </w:p>
    <w:p w14:paraId="68D6EAB4"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ko-KR"/>
        </w:rPr>
      </w:pPr>
      <w:r w:rsidRPr="00DD1B03">
        <w:rPr>
          <w:rFonts w:eastAsia="Times New Roman"/>
          <w:lang w:eastAsia="ja-JP"/>
        </w:rPr>
        <w:lastRenderedPageBreak/>
        <w:t>1&gt;</w:t>
      </w:r>
      <w:r w:rsidRPr="00DD1B03">
        <w:rPr>
          <w:rFonts w:eastAsia="Times New Roman"/>
          <w:lang w:eastAsia="ja-JP"/>
        </w:rPr>
        <w:tab/>
        <w:t xml:space="preserve">if an </w:t>
      </w:r>
      <w:r w:rsidRPr="00DD1B03">
        <w:rPr>
          <w:rFonts w:eastAsia="Times New Roman"/>
          <w:i/>
          <w:lang w:eastAsia="ja-JP"/>
        </w:rPr>
        <w:t>sl-</w:t>
      </w:r>
      <w:r w:rsidRPr="00DD1B03">
        <w:rPr>
          <w:rFonts w:eastAsia="Times New Roman"/>
          <w:i/>
          <w:lang w:eastAsia="ko-KR"/>
        </w:rPr>
        <w:t>drx-HARQ-RTT-Timer</w:t>
      </w:r>
      <w:r w:rsidRPr="00DD1B03">
        <w:rPr>
          <w:rFonts w:eastAsia="Times New Roman"/>
          <w:lang w:eastAsia="ja-JP"/>
        </w:rPr>
        <w:t xml:space="preserve"> expires:</w:t>
      </w:r>
    </w:p>
    <w:p w14:paraId="17F6E1AC" w14:textId="77777777" w:rsidR="00DD1B03" w:rsidRPr="00DD1B03" w:rsidRDefault="00DD1B03" w:rsidP="00DD1B03">
      <w:pPr>
        <w:tabs>
          <w:tab w:val="left" w:pos="7383"/>
        </w:tabs>
        <w:overflowPunct w:val="0"/>
        <w:autoSpaceDE w:val="0"/>
        <w:autoSpaceDN w:val="0"/>
        <w:adjustRightInd w:val="0"/>
        <w:ind w:left="851" w:hanging="284"/>
        <w:textAlignment w:val="baseline"/>
        <w:rPr>
          <w:rFonts w:eastAsia="Times New Roman"/>
          <w:lang w:eastAsia="ko-KR"/>
        </w:rPr>
      </w:pPr>
      <w:r w:rsidRPr="00DD1B03">
        <w:rPr>
          <w:rFonts w:eastAsia="Times New Roman"/>
          <w:lang w:eastAsia="ja-JP"/>
        </w:rPr>
        <w:t>2&gt;</w:t>
      </w:r>
      <w:r w:rsidRPr="00DD1B03">
        <w:rPr>
          <w:rFonts w:eastAsia="Times New Roman"/>
          <w:lang w:eastAsia="ja-JP"/>
        </w:rPr>
        <w:tab/>
        <w:t xml:space="preserve">if the data of the corresponding Sidelink process was not successfully decoded or if the </w:t>
      </w:r>
      <w:r w:rsidRPr="00DD1B03">
        <w:rPr>
          <w:rFonts w:eastAsia="Times New Roman"/>
          <w:lang w:eastAsia="ko-KR"/>
        </w:rPr>
        <w:t>HARQ feedback (i.e., negative acknowledgement) is not transmitted for unicast due to UL/SL prioritization</w:t>
      </w:r>
      <w:r w:rsidRPr="00DD1B03">
        <w:rPr>
          <w:rFonts w:eastAsia="Times New Roman"/>
          <w:lang w:eastAsia="ja-JP"/>
        </w:rPr>
        <w:t>:</w:t>
      </w:r>
    </w:p>
    <w:p w14:paraId="753C34A2" w14:textId="77777777" w:rsidR="00DD1B03" w:rsidRPr="00DD1B03" w:rsidRDefault="00DD1B03" w:rsidP="00DD1B03">
      <w:pPr>
        <w:overflowPunct w:val="0"/>
        <w:autoSpaceDE w:val="0"/>
        <w:autoSpaceDN w:val="0"/>
        <w:adjustRightInd w:val="0"/>
        <w:ind w:left="1136" w:hanging="285"/>
        <w:textAlignment w:val="baseline"/>
        <w:rPr>
          <w:rFonts w:eastAsia="Times New Roman"/>
          <w:lang w:eastAsia="ja-JP"/>
        </w:rPr>
      </w:pPr>
      <w:r w:rsidRPr="00DD1B03">
        <w:rPr>
          <w:rFonts w:eastAsia="Times New Roman"/>
          <w:lang w:eastAsia="ja-JP"/>
        </w:rPr>
        <w:t>3&gt;</w:t>
      </w:r>
      <w:r w:rsidRPr="00DD1B03">
        <w:rPr>
          <w:rFonts w:eastAsia="Times New Roman"/>
          <w:lang w:eastAsia="ja-JP"/>
        </w:rPr>
        <w:tab/>
        <w:t xml:space="preserve">start the </w:t>
      </w:r>
      <w:r w:rsidRPr="00DD1B03">
        <w:rPr>
          <w:rFonts w:eastAsia="Times New Roman"/>
          <w:i/>
          <w:lang w:eastAsia="ja-JP"/>
        </w:rPr>
        <w:t>sl-drx-RetransmissionTimer</w:t>
      </w:r>
      <w:r w:rsidRPr="00DD1B03">
        <w:rPr>
          <w:rFonts w:eastAsia="Times New Roman"/>
          <w:lang w:eastAsia="ja-JP"/>
        </w:rPr>
        <w:t>/</w:t>
      </w:r>
      <w:r w:rsidRPr="00DD1B03">
        <w:rPr>
          <w:rFonts w:eastAsia="Times New Roman"/>
          <w:i/>
          <w:lang w:eastAsia="ko-KR"/>
        </w:rPr>
        <w:t>sl-DRX-GC-RetransmissionTimer</w:t>
      </w:r>
      <w:r w:rsidRPr="00DD1B03">
        <w:rPr>
          <w:rFonts w:eastAsia="Times New Roman"/>
          <w:lang w:eastAsia="ja-JP"/>
        </w:rPr>
        <w:t xml:space="preserve"> for the corresponding Sidelink process in the first slot after the expiry of </w:t>
      </w:r>
      <w:r w:rsidRPr="00DD1B03">
        <w:rPr>
          <w:rFonts w:eastAsia="Times New Roman"/>
          <w:i/>
          <w:lang w:eastAsia="ja-JP"/>
        </w:rPr>
        <w:t>sl-drx-HARQ-RTT-Timer</w:t>
      </w:r>
      <w:r w:rsidRPr="00DD1B03">
        <w:rPr>
          <w:rFonts w:eastAsia="Times New Roman"/>
          <w:lang w:eastAsia="ko-KR"/>
        </w:rPr>
        <w:t>.</w:t>
      </w:r>
    </w:p>
    <w:p w14:paraId="21BC310D" w14:textId="2B405D03" w:rsidR="00DD1B03" w:rsidRPr="00DD1B03" w:rsidRDefault="00DD1B03" w:rsidP="00DD1B03">
      <w:pPr>
        <w:overflowPunct w:val="0"/>
        <w:autoSpaceDE w:val="0"/>
        <w:autoSpaceDN w:val="0"/>
        <w:adjustRightInd w:val="0"/>
        <w:textAlignment w:val="baseline"/>
        <w:rPr>
          <w:rFonts w:eastAsia="Times New Roman"/>
          <w:lang w:eastAsia="ko-KR"/>
        </w:rPr>
      </w:pPr>
      <w:r w:rsidRPr="00DD1B03">
        <w:rPr>
          <w:rFonts w:eastAsia="Times New Roman"/>
          <w:lang w:eastAsia="ko-KR"/>
        </w:rPr>
        <w:t xml:space="preserve">When the cast type is groupcast or broadcast as indicated by upper layer, or the cast type is unicast for the reception of </w:t>
      </w:r>
      <w:r w:rsidRPr="00DD1B03">
        <w:rPr>
          <w:rFonts w:eastAsia="Times New Roman"/>
          <w:iCs/>
          <w:lang w:eastAsia="ko-KR"/>
        </w:rPr>
        <w:t>Direct Link Establishment Request message [28] or ProSe Direct Link Establishment Request message [29] as indicated by upper layer</w:t>
      </w:r>
      <w:r w:rsidRPr="00DD1B03">
        <w:rPr>
          <w:rFonts w:eastAsia="Times New Roman"/>
          <w:lang w:eastAsia="ko-KR"/>
        </w:rPr>
        <w:t xml:space="preserve">, </w:t>
      </w:r>
      <w:ins w:id="8" w:author="Huawei" w:date="2023-05-06T18:26:00Z">
        <w:r>
          <w:rPr>
            <w:rFonts w:eastAsia="Times New Roman"/>
            <w:lang w:eastAsia="ko-KR"/>
          </w:rPr>
          <w:t xml:space="preserve">or </w:t>
        </w:r>
      </w:ins>
      <w:ins w:id="9" w:author="Huawei" w:date="2023-05-10T22:00:00Z">
        <w:r w:rsidR="000B3E1E">
          <w:rPr>
            <w:rFonts w:eastAsia="Times New Roman"/>
            <w:lang w:eastAsia="ko-KR"/>
          </w:rPr>
          <w:t>for the reception of</w:t>
        </w:r>
      </w:ins>
      <w:ins w:id="10" w:author="Huawei" w:date="2023-05-06T18:26:00Z">
        <w:r>
          <w:rPr>
            <w:rFonts w:eastAsia="Times New Roman"/>
            <w:lang w:eastAsia="ko-KR"/>
          </w:rPr>
          <w:t xml:space="preserve"> discovery message</w:t>
        </w:r>
      </w:ins>
      <w:ins w:id="11" w:author="Huawei" w:date="2023-05-06T18:27:00Z">
        <w:r w:rsidRPr="00DD1B03">
          <w:rPr>
            <w:rFonts w:eastAsia="Times New Roman"/>
            <w:lang w:eastAsia="ko-KR"/>
          </w:rPr>
          <w:t xml:space="preserve"> [26]</w:t>
        </w:r>
      </w:ins>
      <w:ins w:id="12" w:author="Huawei" w:date="2023-05-06T18:26:00Z">
        <w:r>
          <w:rPr>
            <w:rFonts w:eastAsia="Times New Roman"/>
            <w:lang w:eastAsia="ko-KR"/>
          </w:rPr>
          <w:t>,</w:t>
        </w:r>
      </w:ins>
      <w:ins w:id="13" w:author="Huawei" w:date="2023-05-06T18:27:00Z">
        <w:r>
          <w:rPr>
            <w:rFonts w:eastAsia="Times New Roman"/>
            <w:lang w:eastAsia="ko-KR"/>
          </w:rPr>
          <w:t xml:space="preserve"> </w:t>
        </w:r>
      </w:ins>
      <w:r w:rsidRPr="00DD1B03">
        <w:rPr>
          <w:rFonts w:eastAsia="Times New Roman"/>
          <w:lang w:eastAsia="ko-KR"/>
        </w:rPr>
        <w:t xml:space="preserve">the </w:t>
      </w:r>
      <w:r w:rsidRPr="00DD1B03">
        <w:rPr>
          <w:rFonts w:eastAsia="Times New Roman"/>
          <w:i/>
          <w:iCs/>
          <w:lang w:eastAsia="ko-KR"/>
        </w:rPr>
        <w:t>sl-drx-StartOffset</w:t>
      </w:r>
      <w:r w:rsidRPr="00DD1B03">
        <w:rPr>
          <w:rFonts w:eastAsia="Times New Roman"/>
          <w:lang w:eastAsia="ko-KR"/>
        </w:rPr>
        <w:t xml:space="preserve"> and </w:t>
      </w:r>
      <w:r w:rsidRPr="00DD1B03">
        <w:rPr>
          <w:rFonts w:eastAsia="Times New Roman"/>
          <w:i/>
          <w:iCs/>
          <w:lang w:eastAsia="ko-KR"/>
        </w:rPr>
        <w:t>sl-drx-SlotOffset</w:t>
      </w:r>
      <w:r w:rsidRPr="00DD1B03">
        <w:rPr>
          <w:rFonts w:eastAsia="Times New Roman"/>
          <w:lang w:eastAsia="ko-KR"/>
        </w:rPr>
        <w:t xml:space="preserve"> are derived from the following equations:</w:t>
      </w:r>
    </w:p>
    <w:p w14:paraId="4BB27F7C" w14:textId="77777777" w:rsidR="00DD1B03" w:rsidRPr="00DD1B03" w:rsidRDefault="00DD1B03" w:rsidP="00DD1B03">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DD1B03">
        <w:rPr>
          <w:rFonts w:eastAsia="Times New Roman"/>
          <w:i/>
          <w:noProof/>
          <w:lang w:eastAsia="ko-KR"/>
        </w:rPr>
        <w:t>sl-drx-StartOffset</w:t>
      </w:r>
      <w:r w:rsidRPr="00DD1B03">
        <w:rPr>
          <w:rFonts w:eastAsia="Times New Roman"/>
          <w:noProof/>
          <w:lang w:eastAsia="ko-KR"/>
        </w:rPr>
        <w:t xml:space="preserve"> (ms) = </w:t>
      </w:r>
      <w:r w:rsidRPr="00DD1B03">
        <w:rPr>
          <w:rFonts w:eastAsia="Yu Mincho"/>
          <w:noProof/>
          <w:lang w:eastAsia="ko-KR"/>
        </w:rPr>
        <w:t xml:space="preserve">Destination Layer-2 ID modulo </w:t>
      </w:r>
      <w:r w:rsidRPr="00DD1B03">
        <w:rPr>
          <w:rFonts w:eastAsia="Times New Roman"/>
          <w:i/>
          <w:noProof/>
          <w:lang w:eastAsia="ko-KR"/>
        </w:rPr>
        <w:t>sl-DRX-GC-BC-Cycle</w:t>
      </w:r>
      <w:r w:rsidRPr="00DD1B03">
        <w:rPr>
          <w:rFonts w:eastAsia="Yu Mincho"/>
          <w:noProof/>
          <w:lang w:eastAsia="ko-KR"/>
        </w:rPr>
        <w:t xml:space="preserve"> (ms)</w:t>
      </w:r>
      <w:r w:rsidRPr="00DD1B03">
        <w:rPr>
          <w:rFonts w:eastAsia="Times New Roman"/>
          <w:noProof/>
          <w:lang w:eastAsia="ko-KR"/>
        </w:rPr>
        <w:t>.</w:t>
      </w:r>
    </w:p>
    <w:p w14:paraId="19D1A7FE" w14:textId="77777777" w:rsidR="00DD1B03" w:rsidRPr="00DD1B03" w:rsidRDefault="00DD1B03" w:rsidP="00DD1B03">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DD1B03">
        <w:rPr>
          <w:rFonts w:eastAsia="Times New Roman"/>
          <w:i/>
          <w:noProof/>
          <w:lang w:eastAsia="ko-KR"/>
        </w:rPr>
        <w:t>sl-drx-SlotOffset</w:t>
      </w:r>
      <w:r w:rsidRPr="00DD1B03">
        <w:rPr>
          <w:rFonts w:eastAsia="Times New Roman"/>
          <w:noProof/>
          <w:lang w:eastAsia="ko-KR"/>
        </w:rPr>
        <w:t xml:space="preserve"> (ms) = (</w:t>
      </w:r>
      <w:r w:rsidRPr="00DD1B03">
        <w:rPr>
          <w:rFonts w:eastAsia="Yu Mincho"/>
          <w:noProof/>
          <w:lang w:eastAsia="ko-KR"/>
        </w:rPr>
        <w:t>Destination Layer-2 ID modulo the number of slots in one subframe)</w:t>
      </w:r>
      <w:r w:rsidRPr="00DD1B03">
        <w:rPr>
          <w:rFonts w:eastAsia="Yu Mincho"/>
          <w:noProof/>
          <w:lang w:eastAsia="ko-KR"/>
        </w:rPr>
        <w:br/>
        <w:t xml:space="preserve">/ </w:t>
      </w:r>
      <w:r w:rsidRPr="00DD1B03">
        <w:rPr>
          <w:rFonts w:eastAsia="Times New Roman"/>
          <w:noProof/>
          <w:lang w:eastAsia="ja-JP"/>
        </w:rPr>
        <w:t>(the number of slots in one subframe)</w:t>
      </w:r>
      <w:r w:rsidRPr="00DD1B03">
        <w:rPr>
          <w:rFonts w:eastAsia="Yu Mincho"/>
          <w:noProof/>
          <w:lang w:eastAsia="ko-KR"/>
        </w:rPr>
        <w:t xml:space="preserve"> (ms)</w:t>
      </w:r>
      <w:r w:rsidRPr="00DD1B03">
        <w:rPr>
          <w:rFonts w:eastAsia="Times New Roman"/>
          <w:noProof/>
          <w:lang w:eastAsia="ko-KR"/>
        </w:rPr>
        <w:t>.</w:t>
      </w:r>
    </w:p>
    <w:p w14:paraId="1B267CFD"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ko-KR"/>
        </w:rPr>
      </w:pPr>
      <w:r w:rsidRPr="00DD1B03">
        <w:rPr>
          <w:rFonts w:eastAsia="Times New Roman"/>
          <w:lang w:eastAsia="ja-JP"/>
        </w:rPr>
        <w:t>1&gt;</w:t>
      </w:r>
      <w:r w:rsidRPr="00DD1B03">
        <w:rPr>
          <w:rFonts w:eastAsia="Times New Roman"/>
          <w:lang w:eastAsia="ja-JP"/>
        </w:rPr>
        <w:tab/>
        <w:t>if the SL DRX cycle is used, and [(DFN × 10) + subframe number] modulo (</w:t>
      </w:r>
      <w:r w:rsidRPr="00DD1B03">
        <w:rPr>
          <w:rFonts w:eastAsia="Times New Roman"/>
          <w:i/>
          <w:lang w:eastAsia="ko-KR"/>
        </w:rPr>
        <w:t>sl-drx-Cycle</w:t>
      </w:r>
      <w:r w:rsidRPr="00DD1B03">
        <w:rPr>
          <w:rFonts w:eastAsia="Times New Roman"/>
          <w:lang w:eastAsia="ko-KR"/>
        </w:rPr>
        <w:t xml:space="preserve"> or </w:t>
      </w:r>
      <w:r w:rsidRPr="00DD1B03">
        <w:rPr>
          <w:rFonts w:eastAsia="Times New Roman"/>
          <w:i/>
          <w:lang w:eastAsia="ko-KR"/>
        </w:rPr>
        <w:t>sl-DRX-GC-BC-Cycle</w:t>
      </w:r>
      <w:r w:rsidRPr="00DD1B03">
        <w:rPr>
          <w:rFonts w:eastAsia="Times New Roman"/>
          <w:lang w:eastAsia="ja-JP"/>
        </w:rPr>
        <w:t xml:space="preserve">) = </w:t>
      </w:r>
      <w:r w:rsidRPr="00DD1B03">
        <w:rPr>
          <w:rFonts w:eastAsia="Times New Roman"/>
          <w:i/>
          <w:lang w:eastAsia="ko-KR"/>
        </w:rPr>
        <w:t>sl-drx-StartOffset</w:t>
      </w:r>
      <w:r w:rsidRPr="00DD1B03">
        <w:rPr>
          <w:rFonts w:eastAsia="Times New Roman"/>
          <w:lang w:eastAsia="ja-JP"/>
        </w:rPr>
        <w:t>:</w:t>
      </w:r>
    </w:p>
    <w:p w14:paraId="2E95B4DA" w14:textId="77777777" w:rsidR="00DD1B03" w:rsidRPr="00DD1B03" w:rsidRDefault="00DD1B03" w:rsidP="00DD1B03">
      <w:pPr>
        <w:overflowPunct w:val="0"/>
        <w:autoSpaceDE w:val="0"/>
        <w:autoSpaceDN w:val="0"/>
        <w:adjustRightInd w:val="0"/>
        <w:ind w:left="851" w:hanging="284"/>
        <w:textAlignment w:val="baseline"/>
        <w:rPr>
          <w:rFonts w:eastAsia="Times New Roman"/>
          <w:lang w:eastAsia="ja-JP"/>
        </w:rPr>
      </w:pPr>
      <w:r w:rsidRPr="00DD1B03">
        <w:rPr>
          <w:rFonts w:eastAsia="Times New Roman"/>
          <w:lang w:eastAsia="ja-JP"/>
        </w:rPr>
        <w:t>2&gt;</w:t>
      </w:r>
      <w:r w:rsidRPr="00DD1B03">
        <w:rPr>
          <w:rFonts w:eastAsia="Times New Roman"/>
          <w:lang w:eastAsia="ja-JP"/>
        </w:rPr>
        <w:tab/>
        <w:t xml:space="preserve">start </w:t>
      </w:r>
      <w:r w:rsidRPr="00DD1B03">
        <w:rPr>
          <w:rFonts w:eastAsia="Times New Roman"/>
          <w:i/>
          <w:lang w:eastAsia="ja-JP"/>
        </w:rPr>
        <w:t>sl-drx-onDurationTimer</w:t>
      </w:r>
      <w:r w:rsidRPr="00DD1B03">
        <w:rPr>
          <w:rFonts w:eastAsia="Times New Roman"/>
          <w:lang w:eastAsia="ja-JP"/>
        </w:rPr>
        <w:t>/</w:t>
      </w:r>
      <w:r w:rsidRPr="00DD1B03">
        <w:rPr>
          <w:rFonts w:eastAsia="Times New Roman"/>
          <w:i/>
          <w:lang w:eastAsia="ko-KR"/>
        </w:rPr>
        <w:t>sl-DRX-GC-BC-OndurationTimer</w:t>
      </w:r>
      <w:r w:rsidRPr="00DD1B03">
        <w:rPr>
          <w:rFonts w:eastAsia="Times New Roman"/>
          <w:lang w:eastAsia="ko-KR"/>
        </w:rPr>
        <w:t xml:space="preserve"> after </w:t>
      </w:r>
      <w:r w:rsidRPr="00DD1B03">
        <w:rPr>
          <w:rFonts w:eastAsia="Times New Roman"/>
          <w:i/>
          <w:lang w:eastAsia="ko-KR"/>
        </w:rPr>
        <w:t>sl-drx-SlotOffset</w:t>
      </w:r>
      <w:r w:rsidRPr="00DD1B03">
        <w:rPr>
          <w:rFonts w:eastAsia="Times New Roman"/>
          <w:lang w:eastAsia="ko-KR"/>
        </w:rPr>
        <w:t xml:space="preserve"> from the beginning of the subframe.</w:t>
      </w:r>
    </w:p>
    <w:p w14:paraId="4047D8DA"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ja-JP"/>
        </w:rPr>
      </w:pPr>
      <w:r w:rsidRPr="00DD1B03">
        <w:rPr>
          <w:rFonts w:eastAsia="Times New Roman"/>
          <w:lang w:eastAsia="ja-JP"/>
        </w:rPr>
        <w:t>1&gt;</w:t>
      </w:r>
      <w:r w:rsidRPr="00DD1B03">
        <w:rPr>
          <w:rFonts w:eastAsia="Times New Roman"/>
          <w:lang w:eastAsia="ja-JP"/>
        </w:rPr>
        <w:tab/>
        <w:t xml:space="preserve">if </w:t>
      </w:r>
      <w:r w:rsidRPr="00DD1B03">
        <w:rPr>
          <w:rFonts w:eastAsia="Times New Roman"/>
          <w:lang w:eastAsia="ko-KR"/>
        </w:rPr>
        <w:t>an SL DRX is in</w:t>
      </w:r>
      <w:r w:rsidRPr="00DD1B03">
        <w:rPr>
          <w:rFonts w:eastAsia="Times New Roman"/>
          <w:lang w:eastAsia="ja-JP"/>
        </w:rPr>
        <w:t xml:space="preserve"> Active Time:</w:t>
      </w:r>
    </w:p>
    <w:p w14:paraId="1F56EBE1" w14:textId="77777777" w:rsidR="00DD1B03" w:rsidRPr="00DD1B03" w:rsidRDefault="00DD1B03" w:rsidP="00DD1B03">
      <w:pPr>
        <w:tabs>
          <w:tab w:val="left" w:pos="7383"/>
        </w:tabs>
        <w:overflowPunct w:val="0"/>
        <w:autoSpaceDE w:val="0"/>
        <w:autoSpaceDN w:val="0"/>
        <w:adjustRightInd w:val="0"/>
        <w:ind w:left="851" w:hanging="284"/>
        <w:textAlignment w:val="baseline"/>
        <w:rPr>
          <w:rFonts w:eastAsia="Times New Roman"/>
          <w:lang w:eastAsia="ja-JP"/>
        </w:rPr>
      </w:pPr>
      <w:r w:rsidRPr="00DD1B03">
        <w:rPr>
          <w:rFonts w:eastAsia="Times New Roman"/>
          <w:lang w:eastAsia="ja-JP"/>
        </w:rPr>
        <w:t>2&gt;</w:t>
      </w:r>
      <w:r w:rsidRPr="00DD1B03">
        <w:rPr>
          <w:rFonts w:eastAsia="Times New Roman"/>
          <w:lang w:eastAsia="ja-JP"/>
        </w:rPr>
        <w:tab/>
        <w:t>monitor the SCI (i.e., 1</w:t>
      </w:r>
      <w:r w:rsidRPr="00DD1B03">
        <w:rPr>
          <w:rFonts w:eastAsia="Times New Roman"/>
          <w:vertAlign w:val="superscript"/>
          <w:lang w:eastAsia="ja-JP"/>
        </w:rPr>
        <w:t>st</w:t>
      </w:r>
      <w:r w:rsidRPr="00DD1B03">
        <w:rPr>
          <w:rFonts w:eastAsia="Times New Roman"/>
          <w:lang w:eastAsia="ja-JP"/>
        </w:rPr>
        <w:t xml:space="preserve"> stage SCI and 2</w:t>
      </w:r>
      <w:r w:rsidRPr="00DD1B03">
        <w:rPr>
          <w:rFonts w:eastAsia="Times New Roman"/>
          <w:vertAlign w:val="superscript"/>
          <w:lang w:eastAsia="ja-JP"/>
        </w:rPr>
        <w:t>nd</w:t>
      </w:r>
      <w:r w:rsidRPr="00DD1B03">
        <w:rPr>
          <w:rFonts w:eastAsia="Times New Roman"/>
          <w:lang w:eastAsia="ja-JP"/>
        </w:rPr>
        <w:t xml:space="preserve"> stage SCI) in this SL DRX.</w:t>
      </w:r>
    </w:p>
    <w:p w14:paraId="64A3D18E" w14:textId="77777777" w:rsidR="00DD1B03" w:rsidRPr="00DD1B03" w:rsidRDefault="00DD1B03" w:rsidP="00DD1B03">
      <w:pPr>
        <w:tabs>
          <w:tab w:val="left" w:pos="7383"/>
        </w:tabs>
        <w:overflowPunct w:val="0"/>
        <w:autoSpaceDE w:val="0"/>
        <w:autoSpaceDN w:val="0"/>
        <w:adjustRightInd w:val="0"/>
        <w:ind w:left="851" w:hanging="284"/>
        <w:textAlignment w:val="baseline"/>
        <w:rPr>
          <w:rFonts w:eastAsia="Times New Roman"/>
          <w:lang w:eastAsia="ja-JP"/>
        </w:rPr>
      </w:pPr>
      <w:r w:rsidRPr="00DD1B03">
        <w:rPr>
          <w:rFonts w:eastAsia="Times New Roman"/>
          <w:lang w:eastAsia="ja-JP"/>
        </w:rPr>
        <w:t>2&gt;</w:t>
      </w:r>
      <w:r w:rsidRPr="00DD1B03">
        <w:rPr>
          <w:rFonts w:eastAsia="Times New Roman"/>
          <w:lang w:eastAsia="ja-JP"/>
        </w:rPr>
        <w:tab/>
        <w:t>if the SCI indicates a new SL transmission:</w:t>
      </w:r>
    </w:p>
    <w:p w14:paraId="7BAB24FA" w14:textId="77777777" w:rsidR="00DD1B03" w:rsidRPr="00DD1B03" w:rsidRDefault="00DD1B03" w:rsidP="00DD1B03">
      <w:pPr>
        <w:overflowPunct w:val="0"/>
        <w:autoSpaceDE w:val="0"/>
        <w:autoSpaceDN w:val="0"/>
        <w:adjustRightInd w:val="0"/>
        <w:ind w:left="1135" w:hanging="284"/>
        <w:textAlignment w:val="baseline"/>
        <w:rPr>
          <w:rFonts w:eastAsia="Times New Roman"/>
          <w:lang w:eastAsia="ja-JP"/>
        </w:rPr>
      </w:pPr>
      <w:r w:rsidRPr="00DD1B03">
        <w:rPr>
          <w:rFonts w:eastAsia="Times New Roman"/>
          <w:lang w:eastAsia="ja-JP"/>
        </w:rPr>
        <w:t>3&gt;</w:t>
      </w:r>
      <w:r w:rsidRPr="00DD1B03">
        <w:rPr>
          <w:rFonts w:eastAsia="Times New Roman"/>
          <w:lang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6FB67657"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ja-JP"/>
        </w:rPr>
      </w:pPr>
      <w:r w:rsidRPr="00DD1B03">
        <w:rPr>
          <w:rFonts w:eastAsia="Times New Roman"/>
          <w:lang w:eastAsia="ja-JP"/>
        </w:rPr>
        <w:t>4&gt;</w:t>
      </w:r>
      <w:r w:rsidRPr="00DD1B03">
        <w:rPr>
          <w:rFonts w:eastAsia="Times New Roman"/>
          <w:lang w:eastAsia="ja-JP"/>
        </w:rPr>
        <w:tab/>
        <w:t xml:space="preserve">start or restart </w:t>
      </w:r>
      <w:r w:rsidRPr="00DD1B03">
        <w:rPr>
          <w:rFonts w:eastAsia="Times New Roman"/>
          <w:i/>
          <w:lang w:eastAsia="ja-JP"/>
        </w:rPr>
        <w:t>sl-drx-InactivityTimer</w:t>
      </w:r>
      <w:r w:rsidRPr="00DD1B03">
        <w:rPr>
          <w:rFonts w:eastAsia="Times New Roman"/>
          <w:lang w:eastAsia="ja-JP"/>
        </w:rPr>
        <w:t xml:space="preserve"> for the corresponding Source Layer-2 ID and Destination Layer-2 ID pair in the first slot after SCI reception.</w:t>
      </w:r>
    </w:p>
    <w:p w14:paraId="45E6DA9F" w14:textId="77777777" w:rsidR="00DD1B03" w:rsidRPr="00DD1B03" w:rsidRDefault="00DD1B03" w:rsidP="00DD1B03">
      <w:pPr>
        <w:overflowPunct w:val="0"/>
        <w:autoSpaceDE w:val="0"/>
        <w:autoSpaceDN w:val="0"/>
        <w:adjustRightInd w:val="0"/>
        <w:ind w:left="1135" w:hanging="284"/>
        <w:textAlignment w:val="baseline"/>
        <w:rPr>
          <w:rFonts w:eastAsia="Times New Roman"/>
          <w:lang w:eastAsia="ja-JP"/>
        </w:rPr>
      </w:pPr>
      <w:r w:rsidRPr="00DD1B03">
        <w:rPr>
          <w:rFonts w:eastAsia="Times New Roman"/>
          <w:lang w:eastAsia="ja-JP"/>
        </w:rPr>
        <w:t>3&gt;</w:t>
      </w:r>
      <w:r w:rsidRPr="00DD1B03">
        <w:rPr>
          <w:rFonts w:eastAsia="Times New Roman"/>
          <w:lang w:eastAsia="ja-JP"/>
        </w:rPr>
        <w:tab/>
        <w:t>if Destination Layer-1 ID of the SCI (i.e., 2</w:t>
      </w:r>
      <w:r w:rsidRPr="00DD1B03">
        <w:rPr>
          <w:rFonts w:eastAsia="Times New Roman"/>
          <w:vertAlign w:val="superscript"/>
          <w:lang w:eastAsia="ja-JP"/>
        </w:rPr>
        <w:t>nd</w:t>
      </w:r>
      <w:r w:rsidRPr="00DD1B03">
        <w:rPr>
          <w:rFonts w:eastAsia="Times New Roman"/>
          <w:lang w:eastAsia="ja-JP"/>
        </w:rPr>
        <w:t xml:space="preserve"> stage SCI) is equal to the 16 LSB of the intended Destination Layer-1 ID and the cast type indicator in the SCI is set to groupcast:</w:t>
      </w:r>
    </w:p>
    <w:p w14:paraId="445DD8B5"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ja-JP"/>
        </w:rPr>
      </w:pPr>
      <w:r w:rsidRPr="00DD1B03">
        <w:rPr>
          <w:rFonts w:eastAsia="Times New Roman"/>
          <w:lang w:eastAsia="ja-JP"/>
        </w:rPr>
        <w:t>4&gt;</w:t>
      </w:r>
      <w:r w:rsidRPr="00DD1B03">
        <w:rPr>
          <w:rFonts w:eastAsia="Times New Roman"/>
          <w:lang w:eastAsia="ja-JP"/>
        </w:rPr>
        <w:tab/>
        <w:t xml:space="preserve">start or restart </w:t>
      </w:r>
      <w:r w:rsidRPr="00DD1B03">
        <w:rPr>
          <w:rFonts w:eastAsia="Times New Roman"/>
          <w:i/>
          <w:lang w:eastAsia="ja-JP"/>
        </w:rPr>
        <w:t>sl-drx-InactivityTimer</w:t>
      </w:r>
      <w:r w:rsidRPr="00DD1B03">
        <w:rPr>
          <w:rFonts w:eastAsia="Times New Roman"/>
          <w:lang w:eastAsia="ja-JP"/>
        </w:rPr>
        <w:t xml:space="preserve"> for the corresponding Destination Layer-2 ID in the first slot after SCI reception.</w:t>
      </w:r>
    </w:p>
    <w:p w14:paraId="5F4F7483" w14:textId="77777777" w:rsidR="00DD1B03" w:rsidRPr="00DD1B03" w:rsidRDefault="00DD1B03" w:rsidP="00DD1B03">
      <w:pPr>
        <w:tabs>
          <w:tab w:val="left" w:pos="7383"/>
        </w:tabs>
        <w:overflowPunct w:val="0"/>
        <w:autoSpaceDE w:val="0"/>
        <w:autoSpaceDN w:val="0"/>
        <w:adjustRightInd w:val="0"/>
        <w:ind w:left="851" w:hanging="284"/>
        <w:textAlignment w:val="baseline"/>
        <w:rPr>
          <w:rFonts w:eastAsia="Times New Roman"/>
          <w:lang w:eastAsia="ko-KR"/>
        </w:rPr>
      </w:pPr>
      <w:r w:rsidRPr="00DD1B03">
        <w:rPr>
          <w:rFonts w:eastAsia="Times New Roman"/>
          <w:lang w:eastAsia="ja-JP"/>
        </w:rPr>
        <w:t>2&gt;</w:t>
      </w:r>
      <w:r w:rsidRPr="00DD1B03">
        <w:rPr>
          <w:rFonts w:eastAsia="Times New Roman"/>
          <w:lang w:eastAsia="ja-JP"/>
        </w:rPr>
        <w:tab/>
        <w:t>if the SCI indicates an SL transmission:</w:t>
      </w:r>
    </w:p>
    <w:p w14:paraId="0635C0DA" w14:textId="77777777" w:rsidR="00DD1B03" w:rsidRPr="00DD1B03" w:rsidRDefault="00DD1B03" w:rsidP="00DD1B03">
      <w:pPr>
        <w:overflowPunct w:val="0"/>
        <w:autoSpaceDE w:val="0"/>
        <w:autoSpaceDN w:val="0"/>
        <w:adjustRightInd w:val="0"/>
        <w:ind w:left="1135" w:hanging="284"/>
        <w:textAlignment w:val="baseline"/>
        <w:rPr>
          <w:rFonts w:eastAsia="Times New Roman"/>
          <w:lang w:eastAsia="ja-JP"/>
        </w:rPr>
      </w:pPr>
      <w:r w:rsidRPr="00DD1B03">
        <w:rPr>
          <w:rFonts w:eastAsia="Times New Roman"/>
          <w:lang w:eastAsia="ko-KR"/>
        </w:rPr>
        <w:t>3&gt;</w:t>
      </w:r>
      <w:r w:rsidRPr="00DD1B03">
        <w:rPr>
          <w:rFonts w:eastAsia="Times New Roman"/>
          <w:lang w:eastAsia="ko-KR"/>
        </w:rPr>
        <w:tab/>
        <w:t xml:space="preserve">if </w:t>
      </w:r>
      <w:r w:rsidRPr="00DD1B03">
        <w:rPr>
          <w:rFonts w:eastAsia="Times New Roman"/>
          <w:lang w:eastAsia="ja-JP"/>
        </w:rPr>
        <w:t>a next retransmission opportunity is indicated in the SCI:</w:t>
      </w:r>
    </w:p>
    <w:p w14:paraId="573416F4"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ko-KR"/>
        </w:rPr>
      </w:pPr>
      <w:r w:rsidRPr="00DD1B03">
        <w:rPr>
          <w:rFonts w:eastAsia="Times New Roman"/>
          <w:lang w:eastAsia="ja-JP"/>
        </w:rPr>
        <w:t>4&gt;</w:t>
      </w:r>
      <w:r w:rsidRPr="00DD1B03">
        <w:rPr>
          <w:rFonts w:eastAsia="Times New Roman"/>
          <w:lang w:eastAsia="ja-JP"/>
        </w:rPr>
        <w:tab/>
      </w:r>
      <w:r w:rsidRPr="00DD1B03">
        <w:rPr>
          <w:rFonts w:eastAsia="Yu Mincho"/>
          <w:lang w:eastAsia="ja-JP"/>
        </w:rPr>
        <w:t xml:space="preserve">derive the </w:t>
      </w:r>
      <w:r w:rsidRPr="00DD1B03">
        <w:rPr>
          <w:rFonts w:eastAsia="Yu Mincho"/>
          <w:i/>
          <w:lang w:eastAsia="ja-JP"/>
        </w:rPr>
        <w:t>sl-drx-HARQ-RTT-Timer</w:t>
      </w:r>
      <w:r w:rsidRPr="00DD1B03">
        <w:rPr>
          <w:rFonts w:eastAsia="Yu Mincho"/>
          <w:lang w:eastAsia="ja-JP"/>
        </w:rPr>
        <w:t xml:space="preserve"> from the retransmission resource timing of the next retransmission resource in the SCI.</w:t>
      </w:r>
    </w:p>
    <w:p w14:paraId="04616B7B" w14:textId="77777777" w:rsidR="00DD1B03" w:rsidRPr="00DD1B03" w:rsidRDefault="00DD1B03" w:rsidP="00DD1B03">
      <w:pPr>
        <w:overflowPunct w:val="0"/>
        <w:autoSpaceDE w:val="0"/>
        <w:autoSpaceDN w:val="0"/>
        <w:adjustRightInd w:val="0"/>
        <w:ind w:left="1135" w:hanging="284"/>
        <w:textAlignment w:val="baseline"/>
        <w:rPr>
          <w:rFonts w:eastAsia="Times New Roman"/>
          <w:lang w:eastAsia="ko-KR"/>
        </w:rPr>
      </w:pPr>
      <w:r w:rsidRPr="00DD1B03">
        <w:rPr>
          <w:rFonts w:eastAsia="Times New Roman"/>
          <w:lang w:eastAsia="ko-KR"/>
        </w:rPr>
        <w:t>3&gt;</w:t>
      </w:r>
      <w:r w:rsidRPr="00DD1B03">
        <w:rPr>
          <w:rFonts w:eastAsia="Times New Roman"/>
          <w:lang w:eastAsia="ko-KR"/>
        </w:rPr>
        <w:tab/>
        <w:t>else if PSFCH resource is configured for the SL grant associated to the SCI:</w:t>
      </w:r>
    </w:p>
    <w:p w14:paraId="2865032F"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ko-KR"/>
        </w:rPr>
      </w:pPr>
      <w:r w:rsidRPr="00DD1B03">
        <w:rPr>
          <w:rFonts w:eastAsia="Times New Roman"/>
          <w:lang w:eastAsia="ja-JP"/>
        </w:rPr>
        <w:t>4&gt;</w:t>
      </w:r>
      <w:r w:rsidRPr="00DD1B03">
        <w:rPr>
          <w:rFonts w:eastAsia="Times New Roman"/>
          <w:lang w:eastAsia="ja-JP"/>
        </w:rPr>
        <w:tab/>
        <w:t xml:space="preserve">set the </w:t>
      </w:r>
      <w:r w:rsidRPr="00DD1B03">
        <w:rPr>
          <w:rFonts w:eastAsia="Times New Roman"/>
          <w:i/>
          <w:iCs/>
          <w:lang w:eastAsia="ja-JP"/>
        </w:rPr>
        <w:t>sl-drx-HARQ-RTT-Timer</w:t>
      </w:r>
      <w:r w:rsidRPr="00DD1B03">
        <w:rPr>
          <w:rFonts w:eastAsia="Times New Roman"/>
          <w:lang w:eastAsia="ja-JP"/>
        </w:rPr>
        <w:t xml:space="preserve"> based on </w:t>
      </w:r>
      <w:r w:rsidRPr="00DD1B03">
        <w:rPr>
          <w:rFonts w:eastAsia="Times New Roman"/>
          <w:i/>
          <w:lang w:eastAsia="ja-JP"/>
        </w:rPr>
        <w:t>sl-drx-HARQ-RTT-Timer1</w:t>
      </w:r>
      <w:r w:rsidRPr="00DD1B03">
        <w:rPr>
          <w:rFonts w:eastAsia="Times New Roman"/>
          <w:lang w:eastAsia="ja-JP"/>
        </w:rPr>
        <w:t xml:space="preserve"> configured by upper layer </w:t>
      </w:r>
      <w:r w:rsidRPr="00DD1B03">
        <w:rPr>
          <w:rFonts w:eastAsia="Times New Roman"/>
          <w:lang w:eastAsia="ko-KR"/>
        </w:rPr>
        <w:t xml:space="preserve">if the cast type associated with the SCI is unicast or </w:t>
      </w:r>
      <w:r w:rsidRPr="00DD1B03">
        <w:rPr>
          <w:rFonts w:eastAsia="Times New Roman"/>
          <w:i/>
          <w:lang w:eastAsia="zh-CN"/>
        </w:rPr>
        <w:t>sl-DRX-GC-HARQ-RTT-Timer1</w:t>
      </w:r>
      <w:r w:rsidRPr="00DD1B03">
        <w:rPr>
          <w:rFonts w:eastAsia="Times New Roman"/>
          <w:lang w:eastAsia="ja-JP"/>
        </w:rPr>
        <w:t xml:space="preserve"> configured by upper layer</w:t>
      </w:r>
      <w:r w:rsidRPr="00DD1B03">
        <w:rPr>
          <w:rFonts w:eastAsia="Times New Roman"/>
          <w:i/>
          <w:lang w:eastAsia="ko-KR"/>
        </w:rPr>
        <w:t xml:space="preserve"> </w:t>
      </w:r>
      <w:r w:rsidRPr="00DD1B03">
        <w:rPr>
          <w:rFonts w:eastAsia="Times New Roman"/>
          <w:lang w:eastAsia="ko-KR"/>
        </w:rPr>
        <w:t xml:space="preserve">if the cast type associated with the SCI is groupcast </w:t>
      </w:r>
      <w:r w:rsidRPr="00DD1B03">
        <w:rPr>
          <w:rFonts w:eastAsia="Times New Roman"/>
          <w:lang w:eastAsia="ja-JP"/>
        </w:rPr>
        <w:t>when HARQ feedback is enabled, or based on</w:t>
      </w:r>
      <w:r w:rsidRPr="00DD1B03">
        <w:rPr>
          <w:rFonts w:eastAsia="Times New Roman"/>
          <w:iCs/>
          <w:lang w:eastAsia="ja-JP"/>
        </w:rPr>
        <w:t xml:space="preserve"> </w:t>
      </w:r>
      <w:r w:rsidRPr="00DD1B03">
        <w:rPr>
          <w:rFonts w:eastAsia="Times New Roman"/>
          <w:i/>
          <w:iCs/>
          <w:lang w:eastAsia="ja-JP"/>
        </w:rPr>
        <w:t>sl-drx-HARQ-RTT-Timer2</w:t>
      </w:r>
      <w:r w:rsidRPr="00DD1B03">
        <w:rPr>
          <w:rFonts w:eastAsia="Times New Roman"/>
          <w:iCs/>
          <w:lang w:eastAsia="ja-JP"/>
        </w:rPr>
        <w:t xml:space="preserve"> </w:t>
      </w:r>
      <w:r w:rsidRPr="00DD1B03">
        <w:rPr>
          <w:rFonts w:eastAsia="Times New Roman"/>
          <w:lang w:eastAsia="ja-JP"/>
        </w:rPr>
        <w:t>configured by upper layer</w:t>
      </w:r>
      <w:r w:rsidRPr="00DD1B03">
        <w:rPr>
          <w:rFonts w:eastAsia="Times New Roman"/>
          <w:iCs/>
          <w:lang w:eastAsia="ja-JP"/>
        </w:rPr>
        <w:t xml:space="preserve"> </w:t>
      </w:r>
      <w:r w:rsidRPr="00DD1B03">
        <w:rPr>
          <w:rFonts w:eastAsia="Times New Roman"/>
          <w:lang w:eastAsia="ko-KR"/>
        </w:rPr>
        <w:t xml:space="preserve">if the cast type associated with the SCI is unicast or </w:t>
      </w:r>
      <w:r w:rsidRPr="00DD1B03">
        <w:rPr>
          <w:rFonts w:eastAsia="Times New Roman"/>
          <w:i/>
          <w:lang w:eastAsia="zh-CN"/>
        </w:rPr>
        <w:t>sl-DRX-GC-HARQ-RTT-Timer2</w:t>
      </w:r>
      <w:r w:rsidRPr="00DD1B03">
        <w:rPr>
          <w:rFonts w:eastAsia="Times New Roman"/>
          <w:lang w:eastAsia="ja-JP"/>
        </w:rPr>
        <w:t xml:space="preserve"> configured by upper layer</w:t>
      </w:r>
      <w:r w:rsidRPr="00DD1B03">
        <w:rPr>
          <w:rFonts w:eastAsia="Times New Roman"/>
          <w:i/>
          <w:lang w:eastAsia="ko-KR"/>
        </w:rPr>
        <w:t xml:space="preserve"> </w:t>
      </w:r>
      <w:r w:rsidRPr="00DD1B03">
        <w:rPr>
          <w:rFonts w:eastAsia="Times New Roman"/>
          <w:lang w:eastAsia="ko-KR"/>
        </w:rPr>
        <w:t>if the cast type associated with the SCI is groupcast</w:t>
      </w:r>
      <w:r w:rsidRPr="00DD1B03">
        <w:rPr>
          <w:rFonts w:eastAsia="Times New Roman"/>
          <w:iCs/>
          <w:lang w:eastAsia="ja-JP"/>
        </w:rPr>
        <w:t xml:space="preserve"> when HARQ feedback is disabled, for resource pool configured with PSFCH</w:t>
      </w:r>
      <w:r w:rsidRPr="00DD1B03">
        <w:rPr>
          <w:rFonts w:eastAsia="Times New Roman"/>
          <w:lang w:eastAsia="ja-JP"/>
        </w:rPr>
        <w:t>.</w:t>
      </w:r>
    </w:p>
    <w:p w14:paraId="4637F013" w14:textId="77777777" w:rsidR="00DD1B03" w:rsidRPr="00DD1B03" w:rsidRDefault="00DD1B03" w:rsidP="00DD1B03">
      <w:pPr>
        <w:overflowPunct w:val="0"/>
        <w:autoSpaceDE w:val="0"/>
        <w:autoSpaceDN w:val="0"/>
        <w:adjustRightInd w:val="0"/>
        <w:ind w:left="1135" w:hanging="284"/>
        <w:textAlignment w:val="baseline"/>
        <w:rPr>
          <w:rFonts w:eastAsia="Times New Roman"/>
          <w:lang w:eastAsia="ko-KR"/>
        </w:rPr>
      </w:pPr>
      <w:r w:rsidRPr="00DD1B03">
        <w:rPr>
          <w:rFonts w:eastAsia="Times New Roman"/>
          <w:lang w:eastAsia="ko-KR"/>
        </w:rPr>
        <w:t>3&gt;</w:t>
      </w:r>
      <w:r w:rsidRPr="00DD1B03">
        <w:rPr>
          <w:rFonts w:eastAsia="Times New Roman"/>
          <w:lang w:eastAsia="ko-KR"/>
        </w:rPr>
        <w:tab/>
        <w:t>else (i.e., if PSFCH resource is not configured for the SL grant associated to the SCI):</w:t>
      </w:r>
    </w:p>
    <w:p w14:paraId="6B01E61C"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ko-KR"/>
        </w:rPr>
      </w:pPr>
      <w:r w:rsidRPr="00DD1B03">
        <w:rPr>
          <w:rFonts w:eastAsia="Times New Roman"/>
          <w:lang w:eastAsia="ja-JP"/>
        </w:rPr>
        <w:t>4&gt;</w:t>
      </w:r>
      <w:r w:rsidRPr="00DD1B03">
        <w:rPr>
          <w:rFonts w:eastAsia="Times New Roman"/>
          <w:lang w:eastAsia="ja-JP"/>
        </w:rPr>
        <w:tab/>
        <w:t xml:space="preserve">set the </w:t>
      </w:r>
      <w:r w:rsidRPr="00DD1B03">
        <w:rPr>
          <w:rFonts w:eastAsia="Times New Roman"/>
          <w:i/>
          <w:iCs/>
          <w:lang w:eastAsia="ja-JP"/>
        </w:rPr>
        <w:t>sl-drx-HARQ-RTT-Timer</w:t>
      </w:r>
      <w:r w:rsidRPr="00DD1B03">
        <w:rPr>
          <w:rFonts w:eastAsia="Times New Roman"/>
          <w:lang w:eastAsia="ja-JP"/>
        </w:rPr>
        <w:t xml:space="preserve"> as 0 slots.</w:t>
      </w:r>
    </w:p>
    <w:p w14:paraId="42E5BEE0" w14:textId="77777777" w:rsidR="00DD1B03" w:rsidRPr="00DD1B03" w:rsidRDefault="00DD1B03" w:rsidP="00DD1B03">
      <w:pPr>
        <w:overflowPunct w:val="0"/>
        <w:autoSpaceDE w:val="0"/>
        <w:autoSpaceDN w:val="0"/>
        <w:adjustRightInd w:val="0"/>
        <w:ind w:left="1136" w:hanging="285"/>
        <w:textAlignment w:val="baseline"/>
        <w:rPr>
          <w:rFonts w:eastAsia="Times New Roman"/>
          <w:lang w:eastAsia="ja-JP"/>
        </w:rPr>
      </w:pPr>
      <w:r w:rsidRPr="00DD1B03">
        <w:rPr>
          <w:rFonts w:eastAsia="Times New Roman"/>
          <w:lang w:eastAsia="ko-KR"/>
        </w:rPr>
        <w:t>3&gt;</w:t>
      </w:r>
      <w:r w:rsidRPr="00DD1B03">
        <w:rPr>
          <w:rFonts w:eastAsia="Times New Roman"/>
          <w:lang w:eastAsia="ko-KR"/>
        </w:rPr>
        <w:tab/>
        <w:t>if PSFCH resource is not configured for the SL grant associated to the SCI</w:t>
      </w:r>
      <w:r w:rsidRPr="00DD1B03">
        <w:rPr>
          <w:rFonts w:eastAsia="Times New Roman"/>
          <w:lang w:eastAsia="ja-JP"/>
        </w:rPr>
        <w:t>:</w:t>
      </w:r>
    </w:p>
    <w:p w14:paraId="02D87736"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ko-KR"/>
        </w:rPr>
      </w:pPr>
      <w:r w:rsidRPr="00DD1B03">
        <w:rPr>
          <w:rFonts w:eastAsia="Times New Roman"/>
          <w:lang w:eastAsia="ja-JP"/>
        </w:rPr>
        <w:t>4&gt;</w:t>
      </w:r>
      <w:r w:rsidRPr="00DD1B03">
        <w:rPr>
          <w:rFonts w:eastAsia="Times New Roman"/>
          <w:lang w:eastAsia="ja-JP"/>
        </w:rPr>
        <w:tab/>
        <w:t xml:space="preserve">start the </w:t>
      </w:r>
      <w:r w:rsidRPr="00DD1B03">
        <w:rPr>
          <w:rFonts w:eastAsia="Times New Roman"/>
          <w:i/>
          <w:lang w:eastAsia="ja-JP"/>
        </w:rPr>
        <w:t>sl-drx-HARQ-RTT-Timer</w:t>
      </w:r>
      <w:r w:rsidRPr="00DD1B03">
        <w:rPr>
          <w:rFonts w:eastAsia="Times New Roman"/>
          <w:lang w:eastAsia="ja-JP"/>
        </w:rPr>
        <w:t xml:space="preserve"> for the corresponding Sidelink process in the slot following the end of PSSCH transmission (i.e., currently received PSSCH).</w:t>
      </w:r>
    </w:p>
    <w:p w14:paraId="4562124E" w14:textId="77777777" w:rsidR="00DD1B03" w:rsidRPr="00DD1B03" w:rsidRDefault="00DD1B03" w:rsidP="00DD1B03">
      <w:pPr>
        <w:overflowPunct w:val="0"/>
        <w:autoSpaceDE w:val="0"/>
        <w:autoSpaceDN w:val="0"/>
        <w:adjustRightInd w:val="0"/>
        <w:ind w:left="1136" w:hanging="285"/>
        <w:textAlignment w:val="baseline"/>
        <w:rPr>
          <w:rFonts w:eastAsia="Times New Roman"/>
          <w:lang w:eastAsia="ja-JP"/>
        </w:rPr>
      </w:pPr>
      <w:r w:rsidRPr="00DD1B03">
        <w:rPr>
          <w:rFonts w:eastAsia="Times New Roman"/>
          <w:lang w:eastAsia="ko-KR"/>
        </w:rPr>
        <w:lastRenderedPageBreak/>
        <w:t>3&gt;</w:t>
      </w:r>
      <w:r w:rsidRPr="00DD1B03">
        <w:rPr>
          <w:rFonts w:eastAsia="Times New Roman"/>
          <w:lang w:eastAsia="ko-KR"/>
        </w:rPr>
        <w:tab/>
        <w:t>if PSFCH resource is configured for the SL grant associated to the SCI</w:t>
      </w:r>
      <w:r w:rsidRPr="00DD1B03">
        <w:rPr>
          <w:rFonts w:eastAsia="Times New Roman"/>
          <w:lang w:eastAsia="ja-JP"/>
        </w:rPr>
        <w:t>:</w:t>
      </w:r>
    </w:p>
    <w:p w14:paraId="5E652350"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ja-JP"/>
        </w:rPr>
      </w:pPr>
      <w:r w:rsidRPr="00DD1B03">
        <w:rPr>
          <w:rFonts w:eastAsia="Times New Roman"/>
          <w:lang w:eastAsia="ja-JP"/>
        </w:rPr>
        <w:t>4&gt;</w:t>
      </w:r>
      <w:r w:rsidRPr="00DD1B03">
        <w:rPr>
          <w:rFonts w:eastAsia="Times New Roman"/>
          <w:lang w:eastAsia="ja-JP"/>
        </w:rPr>
        <w:tab/>
        <w:t>if HARQ feedback is enabled by the SCI and the cast type associated with the SCI is unicast; or</w:t>
      </w:r>
    </w:p>
    <w:p w14:paraId="690890E5"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ja-JP"/>
        </w:rPr>
      </w:pPr>
      <w:r w:rsidRPr="00DD1B03">
        <w:rPr>
          <w:rFonts w:eastAsia="Times New Roman"/>
          <w:lang w:eastAsia="ja-JP"/>
        </w:rPr>
        <w:t>4&gt;</w:t>
      </w:r>
      <w:r w:rsidRPr="00DD1B03">
        <w:rPr>
          <w:rFonts w:eastAsia="Times New Roman"/>
          <w:lang w:eastAsia="ja-JP"/>
        </w:rPr>
        <w:tab/>
        <w:t>if HARQ feedback is enabled by the SCI and the cast type associated with the SCI is groupcast and positive-negative acknowledgement is selected;</w:t>
      </w:r>
    </w:p>
    <w:p w14:paraId="08ABA36C" w14:textId="77777777" w:rsidR="00DD1B03" w:rsidRPr="00DD1B03" w:rsidRDefault="00DD1B03" w:rsidP="00DD1B03">
      <w:pPr>
        <w:overflowPunct w:val="0"/>
        <w:autoSpaceDE w:val="0"/>
        <w:autoSpaceDN w:val="0"/>
        <w:adjustRightInd w:val="0"/>
        <w:ind w:left="1702" w:hanging="284"/>
        <w:textAlignment w:val="baseline"/>
        <w:rPr>
          <w:rFonts w:eastAsia="Times New Roman"/>
          <w:lang w:eastAsia="ja-JP"/>
        </w:rPr>
      </w:pPr>
      <w:r w:rsidRPr="00DD1B03">
        <w:rPr>
          <w:rFonts w:eastAsia="Times New Roman"/>
          <w:lang w:eastAsia="ja-JP"/>
        </w:rPr>
        <w:t>5&gt;</w:t>
      </w:r>
      <w:r w:rsidRPr="00DD1B03">
        <w:rPr>
          <w:rFonts w:eastAsia="Times New Roman"/>
          <w:lang w:eastAsia="ja-JP"/>
        </w:rPr>
        <w:tab/>
        <w:t xml:space="preserve">start the </w:t>
      </w:r>
      <w:r w:rsidRPr="00DD1B03">
        <w:rPr>
          <w:rFonts w:eastAsia="Times New Roman"/>
          <w:i/>
          <w:lang w:eastAsia="ja-JP"/>
        </w:rPr>
        <w:t>sl-drx-HARQ-RTT-Timer</w:t>
      </w:r>
      <w:r w:rsidRPr="00DD1B03">
        <w:rPr>
          <w:rFonts w:eastAsia="Times New Roman"/>
          <w:lang w:eastAsia="ja-JP"/>
        </w:rPr>
        <w:t xml:space="preserve"> for the corresponding Sidelink process in the first slot after the end of the corresponding PSFCH transmission carrying the SL HARQ feedback; or</w:t>
      </w:r>
    </w:p>
    <w:p w14:paraId="3BA90DDF" w14:textId="77777777" w:rsidR="00DD1B03" w:rsidRPr="00DD1B03" w:rsidRDefault="00DD1B03" w:rsidP="00DD1B03">
      <w:pPr>
        <w:overflowPunct w:val="0"/>
        <w:autoSpaceDE w:val="0"/>
        <w:autoSpaceDN w:val="0"/>
        <w:adjustRightInd w:val="0"/>
        <w:ind w:left="1702" w:hanging="284"/>
        <w:textAlignment w:val="baseline"/>
        <w:rPr>
          <w:rFonts w:eastAsia="Times New Roman"/>
          <w:lang w:eastAsia="ja-JP"/>
        </w:rPr>
      </w:pPr>
      <w:r w:rsidRPr="00DD1B03">
        <w:rPr>
          <w:rFonts w:eastAsia="Times New Roman"/>
          <w:lang w:eastAsia="ja-JP"/>
        </w:rPr>
        <w:t>5&gt;</w:t>
      </w:r>
      <w:r w:rsidRPr="00DD1B03">
        <w:rPr>
          <w:rFonts w:eastAsia="Times New Roman"/>
          <w:lang w:eastAsia="ja-JP"/>
        </w:rPr>
        <w:tab/>
        <w:t xml:space="preserve">start the </w:t>
      </w:r>
      <w:r w:rsidRPr="00DD1B03">
        <w:rPr>
          <w:rFonts w:eastAsia="Times New Roman"/>
          <w:i/>
          <w:lang w:eastAsia="ja-JP"/>
        </w:rPr>
        <w:t>sl-drx-HARQ-RTT-Timer</w:t>
      </w:r>
      <w:r w:rsidRPr="00DD1B03">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w:t>
      </w:r>
    </w:p>
    <w:p w14:paraId="5F860139"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ja-JP"/>
        </w:rPr>
      </w:pPr>
      <w:r w:rsidRPr="00DD1B03">
        <w:rPr>
          <w:rFonts w:eastAsia="Times New Roman"/>
          <w:lang w:eastAsia="ja-JP"/>
        </w:rPr>
        <w:t>4&gt;</w:t>
      </w:r>
      <w:r w:rsidRPr="00DD1B03">
        <w:rPr>
          <w:rFonts w:eastAsia="Times New Roman"/>
          <w:lang w:eastAsia="ja-JP"/>
        </w:rPr>
        <w:tab/>
        <w:t>if HARQ feedback is enabled by the SCI and the cast type associated with the SCI is groupcast and negative-only acknowledgement is selected;</w:t>
      </w:r>
    </w:p>
    <w:p w14:paraId="32E9C00C" w14:textId="77777777" w:rsidR="00DD1B03" w:rsidRPr="00DD1B03" w:rsidRDefault="00DD1B03" w:rsidP="00DD1B03">
      <w:pPr>
        <w:overflowPunct w:val="0"/>
        <w:autoSpaceDE w:val="0"/>
        <w:autoSpaceDN w:val="0"/>
        <w:adjustRightInd w:val="0"/>
        <w:ind w:left="1702" w:hanging="284"/>
        <w:textAlignment w:val="baseline"/>
        <w:rPr>
          <w:rFonts w:eastAsia="Times New Roman"/>
          <w:lang w:eastAsia="ja-JP"/>
        </w:rPr>
      </w:pPr>
      <w:r w:rsidRPr="00DD1B03">
        <w:rPr>
          <w:rFonts w:eastAsia="Times New Roman"/>
          <w:lang w:eastAsia="ja-JP"/>
        </w:rPr>
        <w:t>5&gt;</w:t>
      </w:r>
      <w:r w:rsidRPr="00DD1B03">
        <w:rPr>
          <w:rFonts w:eastAsia="Times New Roman"/>
          <w:lang w:eastAsia="ja-JP"/>
        </w:rPr>
        <w:tab/>
        <w:t xml:space="preserve">start the </w:t>
      </w:r>
      <w:r w:rsidRPr="00DD1B03">
        <w:rPr>
          <w:rFonts w:eastAsia="Times New Roman"/>
          <w:i/>
          <w:lang w:eastAsia="ja-JP"/>
        </w:rPr>
        <w:t>sl-drx-HARQ-RTT-Timer</w:t>
      </w:r>
      <w:r w:rsidRPr="00DD1B03">
        <w:rPr>
          <w:rFonts w:eastAsia="Times New Roman"/>
          <w:lang w:eastAsia="ja-JP"/>
        </w:rPr>
        <w:t xml:space="preserve"> for the corresponding Sidelink process in the first slot after the end of the corresponding PSFCH transmission carrying the SL HARQ feedback; or</w:t>
      </w:r>
    </w:p>
    <w:p w14:paraId="4C796C1E" w14:textId="77777777" w:rsidR="00DD1B03" w:rsidRPr="00DD1B03" w:rsidRDefault="00DD1B03" w:rsidP="00DD1B03">
      <w:pPr>
        <w:overflowPunct w:val="0"/>
        <w:autoSpaceDE w:val="0"/>
        <w:autoSpaceDN w:val="0"/>
        <w:adjustRightInd w:val="0"/>
        <w:ind w:left="1702" w:hanging="284"/>
        <w:textAlignment w:val="baseline"/>
        <w:rPr>
          <w:rFonts w:eastAsia="Times New Roman"/>
          <w:lang w:eastAsia="ja-JP"/>
        </w:rPr>
      </w:pPr>
      <w:r w:rsidRPr="00DD1B03">
        <w:rPr>
          <w:rFonts w:eastAsia="Times New Roman"/>
          <w:lang w:eastAsia="ja-JP"/>
        </w:rPr>
        <w:t>5&gt;</w:t>
      </w:r>
      <w:r w:rsidRPr="00DD1B03">
        <w:rPr>
          <w:rFonts w:eastAsia="Times New Roman"/>
          <w:lang w:eastAsia="ja-JP"/>
        </w:rPr>
        <w:tab/>
        <w:t xml:space="preserve">start the </w:t>
      </w:r>
      <w:r w:rsidRPr="00DD1B03">
        <w:rPr>
          <w:rFonts w:eastAsia="Times New Roman"/>
          <w:i/>
          <w:lang w:eastAsia="ja-JP"/>
        </w:rPr>
        <w:t>sl-drx-HARQ-RTT-Timer</w:t>
      </w:r>
      <w:r w:rsidRPr="00DD1B03">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 or</w:t>
      </w:r>
    </w:p>
    <w:p w14:paraId="693599FB" w14:textId="77777777" w:rsidR="00DD1B03" w:rsidRPr="00DD1B03" w:rsidRDefault="00DD1B03" w:rsidP="00DD1B03">
      <w:pPr>
        <w:overflowPunct w:val="0"/>
        <w:autoSpaceDE w:val="0"/>
        <w:autoSpaceDN w:val="0"/>
        <w:adjustRightInd w:val="0"/>
        <w:ind w:left="1702" w:hanging="284"/>
        <w:textAlignment w:val="baseline"/>
        <w:rPr>
          <w:rFonts w:eastAsia="Times New Roman"/>
          <w:lang w:eastAsia="ja-JP"/>
        </w:rPr>
      </w:pPr>
      <w:r w:rsidRPr="00DD1B03">
        <w:rPr>
          <w:rFonts w:eastAsia="Times New Roman"/>
          <w:lang w:eastAsia="ja-JP"/>
        </w:rPr>
        <w:t>5&gt;</w:t>
      </w:r>
      <w:r w:rsidRPr="00DD1B03">
        <w:rPr>
          <w:rFonts w:eastAsia="Times New Roman"/>
          <w:lang w:eastAsia="ja-JP"/>
        </w:rPr>
        <w:tab/>
        <w:t xml:space="preserve">start the </w:t>
      </w:r>
      <w:r w:rsidRPr="00DD1B03">
        <w:rPr>
          <w:rFonts w:eastAsia="Times New Roman"/>
          <w:i/>
          <w:lang w:eastAsia="ja-JP"/>
        </w:rPr>
        <w:t>sl-drx-HARQ-RTT-Timer</w:t>
      </w:r>
      <w:r w:rsidRPr="00DD1B03">
        <w:rPr>
          <w:rFonts w:eastAsia="Times New Roman"/>
          <w:lang w:eastAsia="ja-JP"/>
        </w:rPr>
        <w:t xml:space="preserve"> for the corresponding Sidelink process in the first slot after the end of the corresponding PSFCH resource for the SL HARQ feedback when the SL HARQ feedback is a</w:t>
      </w:r>
      <w:r w:rsidRPr="00DD1B03">
        <w:rPr>
          <w:rFonts w:eastAsia="Times New Roman"/>
          <w:noProof/>
          <w:lang w:eastAsia="ja-JP"/>
        </w:rPr>
        <w:t xml:space="preserve"> </w:t>
      </w:r>
      <w:r w:rsidRPr="00DD1B03">
        <w:rPr>
          <w:rFonts w:eastAsia="Times New Roman"/>
          <w:lang w:eastAsia="ja-JP"/>
        </w:rPr>
        <w:t xml:space="preserve">positive </w:t>
      </w:r>
      <w:r w:rsidRPr="00DD1B03">
        <w:rPr>
          <w:rFonts w:eastAsia="Times New Roman"/>
          <w:lang w:eastAsia="ko-KR"/>
        </w:rPr>
        <w:t>acknowledgement</w:t>
      </w:r>
      <w:r w:rsidRPr="00DD1B03">
        <w:rPr>
          <w:rFonts w:eastAsia="Times New Roman"/>
          <w:lang w:eastAsia="ja-JP"/>
        </w:rPr>
        <w:t>.</w:t>
      </w:r>
    </w:p>
    <w:p w14:paraId="48611F47"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ja-JP"/>
        </w:rPr>
      </w:pPr>
      <w:r w:rsidRPr="00DD1B03">
        <w:rPr>
          <w:rFonts w:eastAsia="Times New Roman"/>
          <w:lang w:eastAsia="ja-JP"/>
        </w:rPr>
        <w:t>4&gt;</w:t>
      </w:r>
      <w:r w:rsidRPr="00DD1B03">
        <w:rPr>
          <w:rFonts w:eastAsia="Times New Roman"/>
          <w:lang w:eastAsia="ja-JP"/>
        </w:rPr>
        <w:tab/>
        <w:t>if HARQ feedback is disabled by the SCI and the resource(s) for one or more retransmission opportunities is not scheduled in the SCI:</w:t>
      </w:r>
    </w:p>
    <w:p w14:paraId="50F9D29D" w14:textId="77777777" w:rsidR="00DD1B03" w:rsidRPr="00DD1B03" w:rsidRDefault="00DD1B03" w:rsidP="00DD1B03">
      <w:pPr>
        <w:overflowPunct w:val="0"/>
        <w:autoSpaceDE w:val="0"/>
        <w:autoSpaceDN w:val="0"/>
        <w:adjustRightInd w:val="0"/>
        <w:ind w:left="1702" w:hanging="284"/>
        <w:textAlignment w:val="baseline"/>
        <w:rPr>
          <w:rFonts w:eastAsia="Times New Roman"/>
          <w:lang w:eastAsia="ko-KR"/>
        </w:rPr>
      </w:pPr>
      <w:r w:rsidRPr="00DD1B03">
        <w:rPr>
          <w:rFonts w:eastAsia="Times New Roman"/>
          <w:lang w:eastAsia="ja-JP"/>
        </w:rPr>
        <w:t>5&gt;</w:t>
      </w:r>
      <w:r w:rsidRPr="00DD1B03">
        <w:rPr>
          <w:rFonts w:eastAsia="Times New Roman"/>
          <w:lang w:eastAsia="ja-JP"/>
        </w:rPr>
        <w:tab/>
        <w:t xml:space="preserve">start the </w:t>
      </w:r>
      <w:r w:rsidRPr="00DD1B03">
        <w:rPr>
          <w:rFonts w:eastAsia="Times New Roman"/>
          <w:i/>
          <w:lang w:eastAsia="ja-JP"/>
        </w:rPr>
        <w:t>sl-drx-HARQ-RTT-Timer</w:t>
      </w:r>
      <w:r w:rsidRPr="00DD1B03">
        <w:rPr>
          <w:rFonts w:eastAsia="Times New Roman"/>
          <w:lang w:eastAsia="ja-JP"/>
        </w:rPr>
        <w:t xml:space="preserve"> for the corresponding Sidelink process in the slot following the end of PSFCH resource.</w:t>
      </w:r>
    </w:p>
    <w:p w14:paraId="1B11B97D" w14:textId="77777777" w:rsidR="00DD1B03" w:rsidRPr="00DD1B03" w:rsidRDefault="00DD1B03" w:rsidP="00DD1B03">
      <w:pPr>
        <w:overflowPunct w:val="0"/>
        <w:autoSpaceDE w:val="0"/>
        <w:autoSpaceDN w:val="0"/>
        <w:adjustRightInd w:val="0"/>
        <w:ind w:left="1418" w:hanging="284"/>
        <w:textAlignment w:val="baseline"/>
        <w:rPr>
          <w:rFonts w:eastAsia="Times New Roman"/>
          <w:lang w:eastAsia="ja-JP"/>
        </w:rPr>
      </w:pPr>
      <w:r w:rsidRPr="00DD1B03">
        <w:rPr>
          <w:rFonts w:eastAsia="Times New Roman"/>
          <w:lang w:eastAsia="ja-JP"/>
        </w:rPr>
        <w:t>4&gt;</w:t>
      </w:r>
      <w:r w:rsidRPr="00DD1B03">
        <w:rPr>
          <w:rFonts w:eastAsia="Times New Roman"/>
          <w:lang w:eastAsia="ja-JP"/>
        </w:rPr>
        <w:tab/>
        <w:t>if HARQ feedback is disabled by the SCI and the resource(s) for one or more retransmission opportunities is scheduled in the SCI:</w:t>
      </w:r>
    </w:p>
    <w:p w14:paraId="1205ABD5" w14:textId="77777777" w:rsidR="00DD1B03" w:rsidRPr="00DD1B03" w:rsidRDefault="00DD1B03" w:rsidP="00DD1B03">
      <w:pPr>
        <w:overflowPunct w:val="0"/>
        <w:autoSpaceDE w:val="0"/>
        <w:autoSpaceDN w:val="0"/>
        <w:adjustRightInd w:val="0"/>
        <w:ind w:left="1702" w:hanging="284"/>
        <w:textAlignment w:val="baseline"/>
        <w:rPr>
          <w:rFonts w:eastAsia="Times New Roman"/>
          <w:lang w:eastAsia="ko-KR"/>
        </w:rPr>
      </w:pPr>
      <w:r w:rsidRPr="00DD1B03">
        <w:rPr>
          <w:rFonts w:eastAsia="Times New Roman"/>
          <w:lang w:eastAsia="ja-JP"/>
        </w:rPr>
        <w:t>5&gt;</w:t>
      </w:r>
      <w:r w:rsidRPr="00DD1B03">
        <w:rPr>
          <w:rFonts w:eastAsia="Times New Roman"/>
          <w:lang w:eastAsia="ja-JP"/>
        </w:rPr>
        <w:tab/>
        <w:t xml:space="preserve">start the </w:t>
      </w:r>
      <w:r w:rsidRPr="00DD1B03">
        <w:rPr>
          <w:rFonts w:eastAsia="Times New Roman"/>
          <w:i/>
          <w:lang w:eastAsia="ja-JP"/>
        </w:rPr>
        <w:t>sl-drx-HARQ-RTT-Timer</w:t>
      </w:r>
      <w:r w:rsidRPr="00DD1B03">
        <w:rPr>
          <w:rFonts w:eastAsia="Times New Roman"/>
          <w:lang w:eastAsia="ja-JP"/>
        </w:rPr>
        <w:t xml:space="preserve"> for the corresponding Sidelink process in the slot following the end of PSSCH transmission (i.e., currently received PSSCH).</w:t>
      </w:r>
    </w:p>
    <w:p w14:paraId="7E9DBF6D" w14:textId="77777777" w:rsidR="00DD1B03" w:rsidRPr="00DD1B03" w:rsidRDefault="00DD1B03" w:rsidP="00DD1B03">
      <w:pPr>
        <w:keepLines/>
        <w:overflowPunct w:val="0"/>
        <w:autoSpaceDE w:val="0"/>
        <w:autoSpaceDN w:val="0"/>
        <w:adjustRightInd w:val="0"/>
        <w:ind w:left="1135" w:hanging="851"/>
        <w:textAlignment w:val="baseline"/>
        <w:rPr>
          <w:rFonts w:eastAsia="Times New Roman"/>
          <w:lang w:eastAsia="ko-KR"/>
        </w:rPr>
      </w:pPr>
      <w:r w:rsidRPr="00DD1B03">
        <w:rPr>
          <w:rFonts w:eastAsia="Yu Mincho"/>
          <w:lang w:eastAsia="ja-JP"/>
        </w:rPr>
        <w:t>NOTE:</w:t>
      </w:r>
      <w:r w:rsidRPr="00DD1B03">
        <w:rPr>
          <w:rFonts w:eastAsia="Yu Mincho"/>
          <w:lang w:eastAsia="ja-JP"/>
        </w:rPr>
        <w:tab/>
        <w:t>Void.</w:t>
      </w:r>
    </w:p>
    <w:p w14:paraId="04C5A985" w14:textId="77777777" w:rsidR="00DD1B03" w:rsidRPr="00DD1B03" w:rsidRDefault="00DD1B03" w:rsidP="00DD1B03">
      <w:pPr>
        <w:overflowPunct w:val="0"/>
        <w:autoSpaceDE w:val="0"/>
        <w:autoSpaceDN w:val="0"/>
        <w:adjustRightInd w:val="0"/>
        <w:ind w:left="1136" w:hanging="285"/>
        <w:textAlignment w:val="baseline"/>
        <w:rPr>
          <w:rFonts w:eastAsia="Times New Roman"/>
          <w:lang w:eastAsia="ko-KR"/>
        </w:rPr>
      </w:pPr>
      <w:r w:rsidRPr="00DD1B03">
        <w:rPr>
          <w:rFonts w:eastAsia="Times New Roman"/>
          <w:lang w:eastAsia="ko-KR"/>
        </w:rPr>
        <w:t>3&gt;</w:t>
      </w:r>
      <w:r w:rsidRPr="00DD1B03">
        <w:rPr>
          <w:rFonts w:eastAsia="Times New Roman"/>
          <w:lang w:eastAsia="ko-KR"/>
        </w:rPr>
        <w:tab/>
        <w:t xml:space="preserve">stop the </w:t>
      </w:r>
      <w:r w:rsidRPr="00DD1B03">
        <w:rPr>
          <w:rFonts w:eastAsia="Times New Roman"/>
          <w:i/>
          <w:lang w:eastAsia="ko-KR"/>
        </w:rPr>
        <w:t>sl-drx-RetransmissionTimer</w:t>
      </w:r>
      <w:r w:rsidRPr="00DD1B03">
        <w:rPr>
          <w:rFonts w:eastAsia="Times New Roman"/>
          <w:lang w:eastAsia="ko-KR"/>
        </w:rPr>
        <w:t>/</w:t>
      </w:r>
      <w:r w:rsidRPr="00DD1B03">
        <w:rPr>
          <w:rFonts w:eastAsia="Times New Roman"/>
          <w:i/>
          <w:lang w:eastAsia="ko-KR"/>
        </w:rPr>
        <w:t>sl-DRX-GC-RetransmissionTimer</w:t>
      </w:r>
      <w:r w:rsidRPr="00DD1B03">
        <w:rPr>
          <w:rFonts w:eastAsia="Times New Roman"/>
          <w:lang w:eastAsia="ko-KR"/>
        </w:rPr>
        <w:t xml:space="preserve"> for the corresponding Sidelink process.</w:t>
      </w:r>
    </w:p>
    <w:p w14:paraId="2E04FC9A"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ja-JP"/>
        </w:rPr>
      </w:pPr>
      <w:r w:rsidRPr="00DD1B03">
        <w:rPr>
          <w:rFonts w:eastAsia="Times New Roman"/>
          <w:noProof/>
          <w:lang w:eastAsia="ko-KR"/>
        </w:rPr>
        <w:t>1&gt;</w:t>
      </w:r>
      <w:r w:rsidRPr="00DD1B03">
        <w:rPr>
          <w:rFonts w:eastAsia="Times New Roman"/>
          <w:noProof/>
          <w:lang w:eastAsia="ko-KR"/>
        </w:rPr>
        <w:tab/>
      </w:r>
      <w:r w:rsidRPr="00DD1B03">
        <w:rPr>
          <w:rFonts w:eastAsia="Times New Roman"/>
          <w:lang w:eastAsia="ja-JP"/>
        </w:rPr>
        <w:t>if the SCI indicates a new transmission where the cast type is set to groupcast is transmitted:</w:t>
      </w:r>
    </w:p>
    <w:p w14:paraId="105B7D02" w14:textId="77777777" w:rsidR="00DD1B03" w:rsidRPr="00DD1B03" w:rsidRDefault="00DD1B03" w:rsidP="00DD1B03">
      <w:pPr>
        <w:overflowPunct w:val="0"/>
        <w:autoSpaceDE w:val="0"/>
        <w:autoSpaceDN w:val="0"/>
        <w:adjustRightInd w:val="0"/>
        <w:ind w:left="851" w:hanging="284"/>
        <w:textAlignment w:val="baseline"/>
        <w:rPr>
          <w:rFonts w:eastAsia="Times New Roman"/>
          <w:noProof/>
          <w:lang w:eastAsia="ja-JP"/>
        </w:rPr>
      </w:pPr>
      <w:r w:rsidRPr="00DD1B03">
        <w:rPr>
          <w:rFonts w:eastAsia="Malgun Gothic"/>
          <w:lang w:eastAsia="ko-KR"/>
        </w:rPr>
        <w:t>2&gt;</w:t>
      </w:r>
      <w:r w:rsidRPr="00DD1B03">
        <w:rPr>
          <w:rFonts w:eastAsia="Malgun Gothic"/>
          <w:lang w:eastAsia="ko-KR"/>
        </w:rPr>
        <w:tab/>
      </w:r>
      <w:r w:rsidRPr="00DD1B03">
        <w:rPr>
          <w:rFonts w:eastAsia="Times New Roman"/>
          <w:noProof/>
          <w:lang w:eastAsia="ja-JP"/>
        </w:rPr>
        <w:t xml:space="preserve">start or restart </w:t>
      </w:r>
      <w:r w:rsidRPr="00DD1B03">
        <w:rPr>
          <w:rFonts w:eastAsia="Times New Roman"/>
          <w:i/>
          <w:lang w:eastAsia="ko-KR"/>
        </w:rPr>
        <w:t>sl-DRX-GC-InactivityTimer</w:t>
      </w:r>
      <w:r w:rsidRPr="00DD1B03">
        <w:rPr>
          <w:rFonts w:eastAsia="Times New Roman"/>
          <w:noProof/>
          <w:lang w:eastAsia="ja-JP"/>
        </w:rPr>
        <w:t xml:space="preserve"> for the corresponding Destination Layer-2 ID in the first slot after SCI transmission.</w:t>
      </w:r>
    </w:p>
    <w:p w14:paraId="20D78022" w14:textId="77777777" w:rsidR="00DD1B03" w:rsidRPr="00DD1B03" w:rsidRDefault="00DD1B03" w:rsidP="00DD1B03">
      <w:pPr>
        <w:overflowPunct w:val="0"/>
        <w:autoSpaceDE w:val="0"/>
        <w:autoSpaceDN w:val="0"/>
        <w:adjustRightInd w:val="0"/>
        <w:ind w:left="568" w:hanging="284"/>
        <w:textAlignment w:val="baseline"/>
        <w:rPr>
          <w:rFonts w:eastAsia="Times New Roman"/>
          <w:lang w:eastAsia="ja-JP"/>
        </w:rPr>
      </w:pPr>
      <w:r w:rsidRPr="00DD1B03">
        <w:rPr>
          <w:rFonts w:eastAsia="Times New Roman"/>
          <w:lang w:eastAsia="ko-KR"/>
        </w:rPr>
        <w:t>1&gt;</w:t>
      </w:r>
      <w:r w:rsidRPr="00DD1B03">
        <w:rPr>
          <w:rFonts w:eastAsia="Times New Roman"/>
          <w:lang w:eastAsia="ja-JP"/>
        </w:rPr>
        <w:tab/>
        <w:t xml:space="preserve">if an SL DRX Command MAC </w:t>
      </w:r>
      <w:r w:rsidRPr="00DD1B03">
        <w:rPr>
          <w:rFonts w:eastAsia="Times New Roman"/>
          <w:lang w:eastAsia="ko-KR"/>
        </w:rPr>
        <w:t>CE</w:t>
      </w:r>
      <w:r w:rsidRPr="00DD1B03">
        <w:rPr>
          <w:rFonts w:eastAsia="Times New Roman"/>
          <w:lang w:eastAsia="ja-JP"/>
        </w:rPr>
        <w:t xml:space="preserve"> is received </w:t>
      </w:r>
      <w:r w:rsidRPr="00DD1B03">
        <w:rPr>
          <w:rFonts w:eastAsia="Times New Roman"/>
          <w:lang w:eastAsia="ko-KR"/>
        </w:rPr>
        <w:t>for the Source Layer-2 ID and Destination Layer-2 ID pair of a unicast</w:t>
      </w:r>
      <w:r w:rsidRPr="00DD1B03">
        <w:rPr>
          <w:rFonts w:eastAsia="Times New Roman"/>
          <w:lang w:eastAsia="ja-JP"/>
        </w:rPr>
        <w:t>:</w:t>
      </w:r>
    </w:p>
    <w:p w14:paraId="065B59FE" w14:textId="77777777" w:rsidR="00DD1B03" w:rsidRPr="00DD1B03" w:rsidRDefault="00DD1B03" w:rsidP="00DD1B03">
      <w:pPr>
        <w:overflowPunct w:val="0"/>
        <w:autoSpaceDE w:val="0"/>
        <w:autoSpaceDN w:val="0"/>
        <w:adjustRightInd w:val="0"/>
        <w:ind w:left="851" w:hanging="284"/>
        <w:textAlignment w:val="baseline"/>
        <w:rPr>
          <w:rFonts w:eastAsia="Times New Roman"/>
          <w:lang w:eastAsia="ja-JP"/>
        </w:rPr>
      </w:pPr>
      <w:r w:rsidRPr="00DD1B03">
        <w:rPr>
          <w:rFonts w:eastAsia="Times New Roman"/>
          <w:lang w:eastAsia="ko-KR"/>
        </w:rPr>
        <w:t>2&gt;</w:t>
      </w:r>
      <w:r w:rsidRPr="00DD1B03">
        <w:rPr>
          <w:rFonts w:eastAsia="Times New Roman"/>
          <w:lang w:eastAsia="ja-JP"/>
        </w:rPr>
        <w:tab/>
        <w:t xml:space="preserve">stop </w:t>
      </w:r>
      <w:r w:rsidRPr="00DD1B03">
        <w:rPr>
          <w:rFonts w:eastAsia="Times New Roman"/>
          <w:i/>
          <w:lang w:eastAsia="ja-JP"/>
        </w:rPr>
        <w:t>sl-drx-onDurationTimer</w:t>
      </w:r>
      <w:r w:rsidRPr="00DD1B03">
        <w:rPr>
          <w:rFonts w:eastAsia="Times New Roman"/>
          <w:iCs/>
          <w:lang w:eastAsia="ja-JP"/>
        </w:rPr>
        <w:t xml:space="preserve"> </w:t>
      </w:r>
      <w:r w:rsidRPr="00DD1B03">
        <w:rPr>
          <w:rFonts w:eastAsia="Times New Roman"/>
          <w:lang w:eastAsia="ja-JP"/>
        </w:rPr>
        <w:t xml:space="preserve">for the </w:t>
      </w:r>
      <w:r w:rsidRPr="00DD1B03">
        <w:rPr>
          <w:rFonts w:eastAsia="Times New Roman"/>
          <w:lang w:eastAsia="ko-KR"/>
        </w:rPr>
        <w:t>Source Layer-2 ID and Destination Layer-2 ID pair of a unicast</w:t>
      </w:r>
      <w:r w:rsidRPr="00DD1B03">
        <w:rPr>
          <w:rFonts w:eastAsia="Times New Roman"/>
          <w:lang w:eastAsia="ja-JP"/>
        </w:rPr>
        <w:t>;</w:t>
      </w:r>
    </w:p>
    <w:p w14:paraId="0359949C" w14:textId="79981D3E" w:rsidR="00DD1B03" w:rsidRPr="00FA5AAC" w:rsidRDefault="00DD1B03" w:rsidP="00DD1B03">
      <w:pPr>
        <w:overflowPunct w:val="0"/>
        <w:autoSpaceDE w:val="0"/>
        <w:autoSpaceDN w:val="0"/>
        <w:adjustRightInd w:val="0"/>
        <w:ind w:left="1135" w:hanging="284"/>
        <w:textAlignment w:val="baseline"/>
        <w:rPr>
          <w:lang w:eastAsia="zh-CN"/>
        </w:rPr>
      </w:pPr>
      <w:r w:rsidRPr="00DD1B03">
        <w:rPr>
          <w:rFonts w:eastAsia="Times New Roman"/>
          <w:lang w:eastAsia="ko-KR"/>
        </w:rPr>
        <w:t>2&gt;</w:t>
      </w:r>
      <w:r w:rsidRPr="00DD1B03">
        <w:rPr>
          <w:rFonts w:eastAsia="Times New Roman"/>
          <w:lang w:eastAsia="ja-JP"/>
        </w:rPr>
        <w:tab/>
        <w:t xml:space="preserve">stop </w:t>
      </w:r>
      <w:r w:rsidRPr="00DD1B03">
        <w:rPr>
          <w:rFonts w:eastAsia="Times New Roman"/>
          <w:i/>
          <w:lang w:eastAsia="ja-JP"/>
        </w:rPr>
        <w:t>sl-drx-InactivityTimer</w:t>
      </w:r>
      <w:r w:rsidRPr="00DD1B03">
        <w:rPr>
          <w:rFonts w:eastAsia="Times New Roman"/>
          <w:iCs/>
          <w:lang w:eastAsia="ja-JP"/>
        </w:rPr>
        <w:t xml:space="preserve"> </w:t>
      </w:r>
      <w:r w:rsidRPr="00DD1B03">
        <w:rPr>
          <w:rFonts w:eastAsia="Times New Roman"/>
          <w:lang w:eastAsia="ja-JP"/>
        </w:rPr>
        <w:t xml:space="preserve">for the </w:t>
      </w:r>
      <w:r w:rsidRPr="00DD1B03">
        <w:rPr>
          <w:rFonts w:eastAsia="Times New Roman"/>
          <w:lang w:eastAsia="ko-KR"/>
        </w:rPr>
        <w:t>Source Layer-2 ID and Destination Layer-2 ID pair of a unicast</w:t>
      </w:r>
      <w:r w:rsidRPr="00DD1B03">
        <w:rPr>
          <w:rFonts w:eastAsia="Times New Roman"/>
          <w:lang w:eastAsia="ja-JP"/>
        </w:rPr>
        <w:t>.</w:t>
      </w:r>
    </w:p>
    <w:p w14:paraId="6BFC74A8" w14:textId="77777777" w:rsidR="00DD1B03" w:rsidRPr="00832394" w:rsidRDefault="00DD1B03" w:rsidP="00DD1B03">
      <w:pPr>
        <w:pStyle w:val="Note-Boxed"/>
        <w:jc w:val="center"/>
      </w:pPr>
      <w:r>
        <w:t>END OF</w:t>
      </w:r>
      <w:r w:rsidRPr="00B324C1">
        <w:t xml:space="preserve"> CHANGE</w:t>
      </w:r>
      <w:r>
        <w:t>S</w:t>
      </w:r>
    </w:p>
    <w:p w14:paraId="66B4B1B5" w14:textId="77777777" w:rsidR="00DD1B03" w:rsidRDefault="00DD1B03">
      <w:pPr>
        <w:rPr>
          <w:noProof/>
        </w:rPr>
      </w:pPr>
    </w:p>
    <w:sectPr w:rsidR="00DD1B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5B523" w14:textId="77777777" w:rsidR="000B4D6D" w:rsidRDefault="000B4D6D">
      <w:r>
        <w:separator/>
      </w:r>
    </w:p>
  </w:endnote>
  <w:endnote w:type="continuationSeparator" w:id="0">
    <w:p w14:paraId="5D4D5605" w14:textId="77777777" w:rsidR="000B4D6D" w:rsidRDefault="000B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AF617" w14:textId="77777777" w:rsidR="000B4D6D" w:rsidRDefault="000B4D6D">
      <w:r>
        <w:separator/>
      </w:r>
    </w:p>
  </w:footnote>
  <w:footnote w:type="continuationSeparator" w:id="0">
    <w:p w14:paraId="475A5516" w14:textId="77777777" w:rsidR="000B4D6D" w:rsidRDefault="000B4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08A4" w:rsidRDefault="00310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08A4" w:rsidRDefault="00310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08A4" w:rsidRDefault="003108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08A4" w:rsidRDefault="00310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F"/>
    <w:rsid w:val="00001F64"/>
    <w:rsid w:val="00003AF4"/>
    <w:rsid w:val="00006316"/>
    <w:rsid w:val="00007636"/>
    <w:rsid w:val="00010B1A"/>
    <w:rsid w:val="00022E4A"/>
    <w:rsid w:val="00023DED"/>
    <w:rsid w:val="00025ACD"/>
    <w:rsid w:val="000306B3"/>
    <w:rsid w:val="000319C4"/>
    <w:rsid w:val="00033742"/>
    <w:rsid w:val="0004329F"/>
    <w:rsid w:val="000527B2"/>
    <w:rsid w:val="00063011"/>
    <w:rsid w:val="0007507F"/>
    <w:rsid w:val="0007561A"/>
    <w:rsid w:val="00080507"/>
    <w:rsid w:val="00085F5C"/>
    <w:rsid w:val="00094432"/>
    <w:rsid w:val="00097021"/>
    <w:rsid w:val="000A542F"/>
    <w:rsid w:val="000A6394"/>
    <w:rsid w:val="000B3E1E"/>
    <w:rsid w:val="000B4D6D"/>
    <w:rsid w:val="000B7934"/>
    <w:rsid w:val="000B7FED"/>
    <w:rsid w:val="000C038A"/>
    <w:rsid w:val="000C6598"/>
    <w:rsid w:val="000D44B3"/>
    <w:rsid w:val="000E30A9"/>
    <w:rsid w:val="000E50F2"/>
    <w:rsid w:val="000E648A"/>
    <w:rsid w:val="000F012E"/>
    <w:rsid w:val="000F4AD6"/>
    <w:rsid w:val="00102988"/>
    <w:rsid w:val="00107A1C"/>
    <w:rsid w:val="00122C8F"/>
    <w:rsid w:val="00125C4D"/>
    <w:rsid w:val="00130F3B"/>
    <w:rsid w:val="001310C6"/>
    <w:rsid w:val="001323E4"/>
    <w:rsid w:val="0014123A"/>
    <w:rsid w:val="00145D43"/>
    <w:rsid w:val="00174B2F"/>
    <w:rsid w:val="00184238"/>
    <w:rsid w:val="00192C46"/>
    <w:rsid w:val="00194AB2"/>
    <w:rsid w:val="001A08B3"/>
    <w:rsid w:val="001A0D1C"/>
    <w:rsid w:val="001A0ED2"/>
    <w:rsid w:val="001A60FC"/>
    <w:rsid w:val="001A7B60"/>
    <w:rsid w:val="001B0BF1"/>
    <w:rsid w:val="001B365C"/>
    <w:rsid w:val="001B52F0"/>
    <w:rsid w:val="001B7A65"/>
    <w:rsid w:val="001B7C49"/>
    <w:rsid w:val="001C01D9"/>
    <w:rsid w:val="001C0965"/>
    <w:rsid w:val="001C0A8F"/>
    <w:rsid w:val="001C204C"/>
    <w:rsid w:val="001C559E"/>
    <w:rsid w:val="001C5E1B"/>
    <w:rsid w:val="001E1CCB"/>
    <w:rsid w:val="001E1FA7"/>
    <w:rsid w:val="001E2527"/>
    <w:rsid w:val="001E41F3"/>
    <w:rsid w:val="001F3E11"/>
    <w:rsid w:val="001F551C"/>
    <w:rsid w:val="001F5895"/>
    <w:rsid w:val="00207862"/>
    <w:rsid w:val="002117A5"/>
    <w:rsid w:val="002229F2"/>
    <w:rsid w:val="00223E99"/>
    <w:rsid w:val="00226B5A"/>
    <w:rsid w:val="002331A5"/>
    <w:rsid w:val="00236E31"/>
    <w:rsid w:val="0026004D"/>
    <w:rsid w:val="002614E2"/>
    <w:rsid w:val="002640DD"/>
    <w:rsid w:val="002661F6"/>
    <w:rsid w:val="0026640D"/>
    <w:rsid w:val="00271A12"/>
    <w:rsid w:val="00275D12"/>
    <w:rsid w:val="00284FEB"/>
    <w:rsid w:val="002860C4"/>
    <w:rsid w:val="00287BE1"/>
    <w:rsid w:val="00295B16"/>
    <w:rsid w:val="002B5741"/>
    <w:rsid w:val="002D0D7C"/>
    <w:rsid w:val="002D479D"/>
    <w:rsid w:val="002E472E"/>
    <w:rsid w:val="00301A89"/>
    <w:rsid w:val="00302A85"/>
    <w:rsid w:val="00305409"/>
    <w:rsid w:val="00305CB4"/>
    <w:rsid w:val="003108A4"/>
    <w:rsid w:val="00315FAE"/>
    <w:rsid w:val="003170EA"/>
    <w:rsid w:val="003329D5"/>
    <w:rsid w:val="003339B6"/>
    <w:rsid w:val="003408B8"/>
    <w:rsid w:val="00343591"/>
    <w:rsid w:val="0034611D"/>
    <w:rsid w:val="003609EF"/>
    <w:rsid w:val="0036231A"/>
    <w:rsid w:val="00362757"/>
    <w:rsid w:val="0036418B"/>
    <w:rsid w:val="00364AC2"/>
    <w:rsid w:val="00371D66"/>
    <w:rsid w:val="003725B4"/>
    <w:rsid w:val="00372CE6"/>
    <w:rsid w:val="00373C42"/>
    <w:rsid w:val="00374DD4"/>
    <w:rsid w:val="00392F3B"/>
    <w:rsid w:val="00394149"/>
    <w:rsid w:val="003A611C"/>
    <w:rsid w:val="003B6153"/>
    <w:rsid w:val="003C1518"/>
    <w:rsid w:val="003E02D2"/>
    <w:rsid w:val="003E1A36"/>
    <w:rsid w:val="003E6483"/>
    <w:rsid w:val="003F14ED"/>
    <w:rsid w:val="00401CAB"/>
    <w:rsid w:val="00401E90"/>
    <w:rsid w:val="00410371"/>
    <w:rsid w:val="00416BA7"/>
    <w:rsid w:val="00416E2E"/>
    <w:rsid w:val="00420CD6"/>
    <w:rsid w:val="00422B2D"/>
    <w:rsid w:val="0042320D"/>
    <w:rsid w:val="004242F1"/>
    <w:rsid w:val="00427AE3"/>
    <w:rsid w:val="00430627"/>
    <w:rsid w:val="00430CF1"/>
    <w:rsid w:val="004334DD"/>
    <w:rsid w:val="004359E5"/>
    <w:rsid w:val="00441862"/>
    <w:rsid w:val="00471B2A"/>
    <w:rsid w:val="00477596"/>
    <w:rsid w:val="00483851"/>
    <w:rsid w:val="00483DCD"/>
    <w:rsid w:val="00497FEE"/>
    <w:rsid w:val="004B16BD"/>
    <w:rsid w:val="004B514E"/>
    <w:rsid w:val="004B6AFB"/>
    <w:rsid w:val="004B7549"/>
    <w:rsid w:val="004B75B7"/>
    <w:rsid w:val="004C5B36"/>
    <w:rsid w:val="004D5F02"/>
    <w:rsid w:val="004F14E5"/>
    <w:rsid w:val="004F3EA8"/>
    <w:rsid w:val="005045E3"/>
    <w:rsid w:val="00506FF3"/>
    <w:rsid w:val="005138EB"/>
    <w:rsid w:val="005141D9"/>
    <w:rsid w:val="0051580D"/>
    <w:rsid w:val="00516AF5"/>
    <w:rsid w:val="00520B50"/>
    <w:rsid w:val="005254C9"/>
    <w:rsid w:val="00530C49"/>
    <w:rsid w:val="00532C8B"/>
    <w:rsid w:val="005370C2"/>
    <w:rsid w:val="005419C0"/>
    <w:rsid w:val="00546274"/>
    <w:rsid w:val="005470BC"/>
    <w:rsid w:val="00547111"/>
    <w:rsid w:val="00555E46"/>
    <w:rsid w:val="0055607D"/>
    <w:rsid w:val="00576622"/>
    <w:rsid w:val="00582359"/>
    <w:rsid w:val="00592D74"/>
    <w:rsid w:val="005A2BE1"/>
    <w:rsid w:val="005A3BB3"/>
    <w:rsid w:val="005A7CDD"/>
    <w:rsid w:val="005B222F"/>
    <w:rsid w:val="005B4B49"/>
    <w:rsid w:val="005B5477"/>
    <w:rsid w:val="005C0A95"/>
    <w:rsid w:val="005C649C"/>
    <w:rsid w:val="005D097B"/>
    <w:rsid w:val="005E0392"/>
    <w:rsid w:val="005E256F"/>
    <w:rsid w:val="005E2C44"/>
    <w:rsid w:val="005F7B64"/>
    <w:rsid w:val="006032D4"/>
    <w:rsid w:val="006043BD"/>
    <w:rsid w:val="00606D07"/>
    <w:rsid w:val="00607640"/>
    <w:rsid w:val="00613050"/>
    <w:rsid w:val="00621188"/>
    <w:rsid w:val="00621BD9"/>
    <w:rsid w:val="006257ED"/>
    <w:rsid w:val="006278FF"/>
    <w:rsid w:val="0063166C"/>
    <w:rsid w:val="00632A5A"/>
    <w:rsid w:val="00635361"/>
    <w:rsid w:val="0063691F"/>
    <w:rsid w:val="006426C0"/>
    <w:rsid w:val="00653DE4"/>
    <w:rsid w:val="00660CA9"/>
    <w:rsid w:val="0066486E"/>
    <w:rsid w:val="00665C47"/>
    <w:rsid w:val="0066775F"/>
    <w:rsid w:val="00680231"/>
    <w:rsid w:val="00694B25"/>
    <w:rsid w:val="00695808"/>
    <w:rsid w:val="006A2BE2"/>
    <w:rsid w:val="006B46FB"/>
    <w:rsid w:val="006B4B3C"/>
    <w:rsid w:val="006B7823"/>
    <w:rsid w:val="006C2E86"/>
    <w:rsid w:val="006C4443"/>
    <w:rsid w:val="006C629F"/>
    <w:rsid w:val="006C7383"/>
    <w:rsid w:val="006D4449"/>
    <w:rsid w:val="006E21FB"/>
    <w:rsid w:val="006E361F"/>
    <w:rsid w:val="006F1ADA"/>
    <w:rsid w:val="006F2F6C"/>
    <w:rsid w:val="007051BC"/>
    <w:rsid w:val="007060ED"/>
    <w:rsid w:val="00717D12"/>
    <w:rsid w:val="00722DA3"/>
    <w:rsid w:val="00732A0D"/>
    <w:rsid w:val="00736143"/>
    <w:rsid w:val="00745750"/>
    <w:rsid w:val="0074651F"/>
    <w:rsid w:val="007468B3"/>
    <w:rsid w:val="007658F5"/>
    <w:rsid w:val="00786DC0"/>
    <w:rsid w:val="00792342"/>
    <w:rsid w:val="007954DF"/>
    <w:rsid w:val="00796847"/>
    <w:rsid w:val="007977A8"/>
    <w:rsid w:val="00797CD4"/>
    <w:rsid w:val="007A59D4"/>
    <w:rsid w:val="007B10C1"/>
    <w:rsid w:val="007B251A"/>
    <w:rsid w:val="007B512A"/>
    <w:rsid w:val="007B78EB"/>
    <w:rsid w:val="007C2097"/>
    <w:rsid w:val="007C5625"/>
    <w:rsid w:val="007C7BFA"/>
    <w:rsid w:val="007D0932"/>
    <w:rsid w:val="007D4C4F"/>
    <w:rsid w:val="007D5B4C"/>
    <w:rsid w:val="007D6A07"/>
    <w:rsid w:val="007E7D20"/>
    <w:rsid w:val="007F0A63"/>
    <w:rsid w:val="007F2128"/>
    <w:rsid w:val="007F312D"/>
    <w:rsid w:val="007F49F1"/>
    <w:rsid w:val="007F5CBD"/>
    <w:rsid w:val="007F7259"/>
    <w:rsid w:val="00800457"/>
    <w:rsid w:val="008040A8"/>
    <w:rsid w:val="008054EB"/>
    <w:rsid w:val="00813984"/>
    <w:rsid w:val="00814B4A"/>
    <w:rsid w:val="008279FA"/>
    <w:rsid w:val="00833538"/>
    <w:rsid w:val="00833DF1"/>
    <w:rsid w:val="00836917"/>
    <w:rsid w:val="00842FDC"/>
    <w:rsid w:val="00843792"/>
    <w:rsid w:val="00852791"/>
    <w:rsid w:val="00852871"/>
    <w:rsid w:val="00853E87"/>
    <w:rsid w:val="008626E7"/>
    <w:rsid w:val="008669EB"/>
    <w:rsid w:val="00870C7F"/>
    <w:rsid w:val="00870EE7"/>
    <w:rsid w:val="00871B35"/>
    <w:rsid w:val="0088568D"/>
    <w:rsid w:val="008863B9"/>
    <w:rsid w:val="00886436"/>
    <w:rsid w:val="00892DDC"/>
    <w:rsid w:val="008937C4"/>
    <w:rsid w:val="00895357"/>
    <w:rsid w:val="00895DD3"/>
    <w:rsid w:val="008A0C0A"/>
    <w:rsid w:val="008A20B6"/>
    <w:rsid w:val="008A2C7A"/>
    <w:rsid w:val="008A3838"/>
    <w:rsid w:val="008A3FC7"/>
    <w:rsid w:val="008A45A6"/>
    <w:rsid w:val="008B3CF4"/>
    <w:rsid w:val="008B53EC"/>
    <w:rsid w:val="008C471C"/>
    <w:rsid w:val="008C52D1"/>
    <w:rsid w:val="008D3CCC"/>
    <w:rsid w:val="008D45AA"/>
    <w:rsid w:val="008E0ED6"/>
    <w:rsid w:val="008E5669"/>
    <w:rsid w:val="008F3789"/>
    <w:rsid w:val="008F5613"/>
    <w:rsid w:val="008F6408"/>
    <w:rsid w:val="008F686C"/>
    <w:rsid w:val="00907FB0"/>
    <w:rsid w:val="009148DE"/>
    <w:rsid w:val="00941E30"/>
    <w:rsid w:val="00946911"/>
    <w:rsid w:val="009511A9"/>
    <w:rsid w:val="00951E83"/>
    <w:rsid w:val="00953CDA"/>
    <w:rsid w:val="009766E8"/>
    <w:rsid w:val="009777D9"/>
    <w:rsid w:val="00991B88"/>
    <w:rsid w:val="00991D21"/>
    <w:rsid w:val="009A4886"/>
    <w:rsid w:val="009A5753"/>
    <w:rsid w:val="009A579D"/>
    <w:rsid w:val="009A73D3"/>
    <w:rsid w:val="009C0A7F"/>
    <w:rsid w:val="009C6688"/>
    <w:rsid w:val="009E18B2"/>
    <w:rsid w:val="009E2893"/>
    <w:rsid w:val="009E2C40"/>
    <w:rsid w:val="009E3297"/>
    <w:rsid w:val="009E7994"/>
    <w:rsid w:val="009F423B"/>
    <w:rsid w:val="009F734F"/>
    <w:rsid w:val="00A0632C"/>
    <w:rsid w:val="00A06C1C"/>
    <w:rsid w:val="00A13855"/>
    <w:rsid w:val="00A20207"/>
    <w:rsid w:val="00A246B6"/>
    <w:rsid w:val="00A3012D"/>
    <w:rsid w:val="00A44BB5"/>
    <w:rsid w:val="00A47E70"/>
    <w:rsid w:val="00A50A7A"/>
    <w:rsid w:val="00A50CF0"/>
    <w:rsid w:val="00A61477"/>
    <w:rsid w:val="00A625C3"/>
    <w:rsid w:val="00A66E1D"/>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236A"/>
    <w:rsid w:val="00AC46CD"/>
    <w:rsid w:val="00AC5820"/>
    <w:rsid w:val="00AD1CD8"/>
    <w:rsid w:val="00AE0055"/>
    <w:rsid w:val="00AF4A32"/>
    <w:rsid w:val="00B03799"/>
    <w:rsid w:val="00B104BB"/>
    <w:rsid w:val="00B24D6F"/>
    <w:rsid w:val="00B258BB"/>
    <w:rsid w:val="00B4258F"/>
    <w:rsid w:val="00B663BF"/>
    <w:rsid w:val="00B67B97"/>
    <w:rsid w:val="00B83845"/>
    <w:rsid w:val="00B83BE3"/>
    <w:rsid w:val="00B84A0E"/>
    <w:rsid w:val="00B968C8"/>
    <w:rsid w:val="00BA3EC5"/>
    <w:rsid w:val="00BA51D9"/>
    <w:rsid w:val="00BA6002"/>
    <w:rsid w:val="00BB5DFC"/>
    <w:rsid w:val="00BD279D"/>
    <w:rsid w:val="00BD6BB8"/>
    <w:rsid w:val="00BE0D69"/>
    <w:rsid w:val="00BE134D"/>
    <w:rsid w:val="00BE1B92"/>
    <w:rsid w:val="00BE2DF4"/>
    <w:rsid w:val="00BF3165"/>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6CA0"/>
    <w:rsid w:val="00C870F6"/>
    <w:rsid w:val="00C911F5"/>
    <w:rsid w:val="00C95985"/>
    <w:rsid w:val="00CB5224"/>
    <w:rsid w:val="00CC0FBE"/>
    <w:rsid w:val="00CC31F0"/>
    <w:rsid w:val="00CC5026"/>
    <w:rsid w:val="00CC5E6E"/>
    <w:rsid w:val="00CC68D0"/>
    <w:rsid w:val="00CD2546"/>
    <w:rsid w:val="00CD3346"/>
    <w:rsid w:val="00CD7AC0"/>
    <w:rsid w:val="00CD7C19"/>
    <w:rsid w:val="00CE279D"/>
    <w:rsid w:val="00CF13EA"/>
    <w:rsid w:val="00D01210"/>
    <w:rsid w:val="00D03F9A"/>
    <w:rsid w:val="00D06D51"/>
    <w:rsid w:val="00D119FF"/>
    <w:rsid w:val="00D14E2F"/>
    <w:rsid w:val="00D20783"/>
    <w:rsid w:val="00D2108D"/>
    <w:rsid w:val="00D2220F"/>
    <w:rsid w:val="00D24991"/>
    <w:rsid w:val="00D25CFA"/>
    <w:rsid w:val="00D27085"/>
    <w:rsid w:val="00D36586"/>
    <w:rsid w:val="00D368FF"/>
    <w:rsid w:val="00D41EAC"/>
    <w:rsid w:val="00D428B4"/>
    <w:rsid w:val="00D44267"/>
    <w:rsid w:val="00D4617F"/>
    <w:rsid w:val="00D50255"/>
    <w:rsid w:val="00D61D3D"/>
    <w:rsid w:val="00D66520"/>
    <w:rsid w:val="00D727B7"/>
    <w:rsid w:val="00D73083"/>
    <w:rsid w:val="00D73A58"/>
    <w:rsid w:val="00D81673"/>
    <w:rsid w:val="00D836C1"/>
    <w:rsid w:val="00D84AE9"/>
    <w:rsid w:val="00D84F4D"/>
    <w:rsid w:val="00DA4F37"/>
    <w:rsid w:val="00DA7EF7"/>
    <w:rsid w:val="00DC1E6A"/>
    <w:rsid w:val="00DD1B03"/>
    <w:rsid w:val="00DD44A2"/>
    <w:rsid w:val="00DE174B"/>
    <w:rsid w:val="00DE34CF"/>
    <w:rsid w:val="00E071A8"/>
    <w:rsid w:val="00E100C0"/>
    <w:rsid w:val="00E13F3D"/>
    <w:rsid w:val="00E253B9"/>
    <w:rsid w:val="00E304CE"/>
    <w:rsid w:val="00E30CB3"/>
    <w:rsid w:val="00E31193"/>
    <w:rsid w:val="00E321A9"/>
    <w:rsid w:val="00E34898"/>
    <w:rsid w:val="00E40D3A"/>
    <w:rsid w:val="00E53B50"/>
    <w:rsid w:val="00E561D0"/>
    <w:rsid w:val="00E600BF"/>
    <w:rsid w:val="00E63B29"/>
    <w:rsid w:val="00E67EEA"/>
    <w:rsid w:val="00E77292"/>
    <w:rsid w:val="00E80AF1"/>
    <w:rsid w:val="00E825D3"/>
    <w:rsid w:val="00E86343"/>
    <w:rsid w:val="00EA130B"/>
    <w:rsid w:val="00EA29B2"/>
    <w:rsid w:val="00EA3E8A"/>
    <w:rsid w:val="00EA486E"/>
    <w:rsid w:val="00EB09B7"/>
    <w:rsid w:val="00EC3E6E"/>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6B26"/>
    <w:rsid w:val="00F76A13"/>
    <w:rsid w:val="00F87D8B"/>
    <w:rsid w:val="00F9167B"/>
    <w:rsid w:val="00F973F8"/>
    <w:rsid w:val="00FA46AC"/>
    <w:rsid w:val="00FA5FB3"/>
    <w:rsid w:val="00FA7DCD"/>
    <w:rsid w:val="00FB326B"/>
    <w:rsid w:val="00FB6386"/>
    <w:rsid w:val="00FB78FE"/>
    <w:rsid w:val="00FB7D5E"/>
    <w:rsid w:val="00FC132B"/>
    <w:rsid w:val="00FC4C6C"/>
    <w:rsid w:val="00FC4E8D"/>
    <w:rsid w:val="00FD5548"/>
    <w:rsid w:val="00FD5BB5"/>
    <w:rsid w:val="00FD6957"/>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customStyle="1" w:styleId="Note-Boxed">
    <w:name w:val="Note - Boxed"/>
    <w:basedOn w:val="Normal"/>
    <w:next w:val="BodyText"/>
    <w:qFormat/>
    <w:rsid w:val="00DD1B0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DD1B03"/>
    <w:pPr>
      <w:spacing w:after="120"/>
    </w:pPr>
  </w:style>
  <w:style w:type="character" w:customStyle="1" w:styleId="BodyTextChar">
    <w:name w:val="Body Text Char"/>
    <w:basedOn w:val="DefaultParagraphFont"/>
    <w:link w:val="BodyText"/>
    <w:semiHidden/>
    <w:rsid w:val="00DD1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E9D5B-B12F-41FB-9A3B-1BC9F6EC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1884</Words>
  <Characters>10744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2023-05-10T13:04:00Z</dcterms:created>
  <dcterms:modified xsi:type="dcterms:W3CDTF">2023-05-10T13:06:00Z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(3)gjb6I46u+6XZ2vE7a4so1wyiOtzpYaIc6u7Sqs95lXICaun4ljhUA41IkTq7s7n84COUSPJw
nXkrKNWKmAW3iQ+PaiP6snN9K4H7DHVbq4IqFBgyXTzJ6R6g/2L03Kr25fgiL+El2/lK4yZx
AJYR9BFtki5cXd1mWGH/FGu/9xSQbmngFK1mlzf8lUqQB7FvCWoh/DTxe3uY3PC67V07iolf
ZGgM40PFqeukMWXd4X</vt:lpwstr>
  </property>
  <property fmtid="{D5CDD505-2E9C-101B-9397-08002B2CF9AE}" pid="22" name="_2015_ms_pID_7253431">
    <vt:lpwstr>KLmehCPKBwK69P0RtwSnvZ84elpjnNfHxMtbdWvVcaOHENaN03MRJB
nY3dlieiK3tqyBtoUXVA5Ws1ifPE+klYJJOuxIzEU5DfFuZXs2LSY11O3IFBfUfi4tio+4gD
jm7HrtWhYsxNk4Ebi3RMU1gCnYvNnprkkgXbjKwJM6pc9WlL+suZtEjgWSxYdWq0enZt9VSl
CFJMf77+XWW3TkD7wJlN+boq0KvogpzLTTgJ</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1683522643</vt:lpwstr>
  </property>
</Properties>
</file>